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4F" w:rsidRPr="003F4644" w:rsidRDefault="00B9464F" w:rsidP="00B9464F">
      <w:pPr>
        <w:ind w:right="-29"/>
        <w:contextualSpacing/>
        <w:jc w:val="center"/>
        <w:rPr>
          <w:b/>
          <w:sz w:val="26"/>
          <w:szCs w:val="26"/>
        </w:rPr>
      </w:pPr>
      <w:r w:rsidRPr="003F4644">
        <w:rPr>
          <w:b/>
          <w:sz w:val="26"/>
          <w:szCs w:val="26"/>
        </w:rPr>
        <w:t>Положение</w:t>
      </w:r>
    </w:p>
    <w:p w:rsidR="00B9464F" w:rsidRDefault="00B9464F" w:rsidP="00B9464F">
      <w:pPr>
        <w:contextualSpacing/>
        <w:jc w:val="center"/>
        <w:rPr>
          <w:b/>
          <w:sz w:val="26"/>
          <w:szCs w:val="26"/>
        </w:rPr>
      </w:pPr>
      <w:r>
        <w:rPr>
          <w:b/>
          <w:sz w:val="26"/>
          <w:szCs w:val="26"/>
        </w:rPr>
        <w:t xml:space="preserve">о </w:t>
      </w:r>
      <w:r w:rsidRPr="00084A10">
        <w:rPr>
          <w:b/>
          <w:sz w:val="26"/>
          <w:szCs w:val="26"/>
          <w:lang w:val="en-US"/>
        </w:rPr>
        <w:t>X</w:t>
      </w:r>
      <w:r>
        <w:rPr>
          <w:b/>
          <w:sz w:val="26"/>
          <w:szCs w:val="26"/>
          <w:lang w:val="en-US"/>
        </w:rPr>
        <w:t>X</w:t>
      </w:r>
      <w:r>
        <w:rPr>
          <w:b/>
          <w:sz w:val="26"/>
          <w:szCs w:val="26"/>
        </w:rPr>
        <w:t xml:space="preserve"> Открытом региональном конкурсе «Наследие Поморья»,</w:t>
      </w:r>
    </w:p>
    <w:p w:rsidR="00B9464F" w:rsidRPr="006C77E6" w:rsidRDefault="00B9464F" w:rsidP="00B9464F">
      <w:pPr>
        <w:contextualSpacing/>
        <w:jc w:val="center"/>
        <w:rPr>
          <w:b/>
          <w:sz w:val="26"/>
          <w:szCs w:val="26"/>
        </w:rPr>
      </w:pPr>
      <w:r>
        <w:rPr>
          <w:b/>
          <w:sz w:val="26"/>
          <w:szCs w:val="26"/>
        </w:rPr>
        <w:t>посвящённом году единства народов России</w:t>
      </w:r>
    </w:p>
    <w:p w:rsidR="00B9464F" w:rsidRDefault="00B9464F" w:rsidP="00B9464F">
      <w:pPr>
        <w:tabs>
          <w:tab w:val="left" w:pos="290"/>
        </w:tabs>
        <w:ind w:right="-29"/>
        <w:contextualSpacing/>
        <w:rPr>
          <w:b/>
          <w:sz w:val="28"/>
          <w:szCs w:val="28"/>
        </w:rPr>
      </w:pPr>
    </w:p>
    <w:p w:rsidR="00B9464F" w:rsidRPr="00490F4E" w:rsidRDefault="00B9464F" w:rsidP="00B9464F">
      <w:pPr>
        <w:pStyle w:val="a5"/>
        <w:numPr>
          <w:ilvl w:val="0"/>
          <w:numId w:val="1"/>
        </w:numPr>
        <w:tabs>
          <w:tab w:val="left" w:pos="426"/>
        </w:tabs>
        <w:spacing w:before="0" w:beforeAutospacing="0" w:after="0" w:afterAutospacing="0" w:line="276" w:lineRule="auto"/>
        <w:ind w:left="0" w:firstLine="0"/>
        <w:contextualSpacing/>
        <w:jc w:val="center"/>
        <w:rPr>
          <w:sz w:val="26"/>
          <w:szCs w:val="26"/>
        </w:rPr>
      </w:pPr>
      <w:r w:rsidRPr="00490F4E">
        <w:rPr>
          <w:b/>
          <w:bCs/>
          <w:sz w:val="26"/>
          <w:szCs w:val="26"/>
        </w:rPr>
        <w:t>Общие положения</w:t>
      </w:r>
    </w:p>
    <w:p w:rsidR="00B9464F" w:rsidRPr="00F2370F" w:rsidRDefault="00B9464F" w:rsidP="00B9464F">
      <w:pPr>
        <w:numPr>
          <w:ilvl w:val="1"/>
          <w:numId w:val="1"/>
        </w:numPr>
        <w:tabs>
          <w:tab w:val="left" w:pos="0"/>
        </w:tabs>
        <w:spacing w:line="276" w:lineRule="auto"/>
        <w:ind w:left="0" w:firstLine="567"/>
        <w:contextualSpacing/>
        <w:jc w:val="both"/>
        <w:rPr>
          <w:sz w:val="26"/>
          <w:szCs w:val="26"/>
        </w:rPr>
      </w:pPr>
      <w:r w:rsidRPr="00F2370F">
        <w:rPr>
          <w:sz w:val="26"/>
          <w:szCs w:val="26"/>
        </w:rPr>
        <w:t xml:space="preserve">Настоящее Положение определяет порядок и регламент проведения </w:t>
      </w:r>
      <w:r>
        <w:rPr>
          <w:sz w:val="26"/>
          <w:szCs w:val="26"/>
          <w:lang w:val="en-US"/>
        </w:rPr>
        <w:t>X</w:t>
      </w:r>
      <w:r w:rsidRPr="00F2370F">
        <w:rPr>
          <w:sz w:val="26"/>
          <w:szCs w:val="26"/>
          <w:lang w:val="en-US"/>
        </w:rPr>
        <w:t>X</w:t>
      </w:r>
      <w:r w:rsidRPr="00F2370F">
        <w:rPr>
          <w:sz w:val="26"/>
          <w:szCs w:val="26"/>
        </w:rPr>
        <w:t xml:space="preserve"> Открытого регионального конкурса «Наследие Поморья», посвящённого </w:t>
      </w:r>
      <w:r>
        <w:rPr>
          <w:sz w:val="26"/>
          <w:szCs w:val="26"/>
        </w:rPr>
        <w:t>году единства народов России</w:t>
      </w:r>
      <w:r w:rsidRPr="00F2370F">
        <w:rPr>
          <w:sz w:val="26"/>
          <w:szCs w:val="26"/>
        </w:rPr>
        <w:t xml:space="preserve"> (далее по тексту – Конкурс).</w:t>
      </w:r>
    </w:p>
    <w:p w:rsidR="00B9464F" w:rsidRPr="00F2370F" w:rsidRDefault="00B9464F" w:rsidP="00B9464F">
      <w:pPr>
        <w:numPr>
          <w:ilvl w:val="1"/>
          <w:numId w:val="1"/>
        </w:numPr>
        <w:tabs>
          <w:tab w:val="left" w:pos="0"/>
        </w:tabs>
        <w:spacing w:line="276" w:lineRule="auto"/>
        <w:ind w:left="0" w:firstLine="567"/>
        <w:contextualSpacing/>
        <w:jc w:val="both"/>
        <w:rPr>
          <w:bCs/>
          <w:sz w:val="26"/>
          <w:szCs w:val="26"/>
        </w:rPr>
      </w:pPr>
      <w:r w:rsidRPr="00F2370F">
        <w:rPr>
          <w:sz w:val="26"/>
          <w:szCs w:val="26"/>
        </w:rPr>
        <w:t xml:space="preserve">Конкурс объявляется Федеральным государственным бюджетным учреждением культуры «Архангельский государственный музей-заповедник деревянного зодчества и народного искусства «Малые Корелы» (далее – </w:t>
      </w:r>
      <w:r>
        <w:rPr>
          <w:sz w:val="26"/>
          <w:szCs w:val="26"/>
        </w:rPr>
        <w:br/>
      </w:r>
      <w:r w:rsidRPr="00F2370F">
        <w:rPr>
          <w:sz w:val="26"/>
          <w:szCs w:val="26"/>
        </w:rPr>
        <w:t>музей-заповедник).</w:t>
      </w:r>
    </w:p>
    <w:p w:rsidR="00B9464F" w:rsidRPr="005E71F7" w:rsidRDefault="00B9464F" w:rsidP="00B9464F">
      <w:pPr>
        <w:tabs>
          <w:tab w:val="left" w:pos="567"/>
        </w:tabs>
        <w:spacing w:line="276" w:lineRule="auto"/>
        <w:ind w:firstLine="567"/>
        <w:contextualSpacing/>
        <w:jc w:val="both"/>
        <w:rPr>
          <w:color w:val="FF0000"/>
          <w:sz w:val="26"/>
          <w:szCs w:val="26"/>
        </w:rPr>
      </w:pPr>
      <w:r w:rsidRPr="00F2370F">
        <w:rPr>
          <w:sz w:val="26"/>
          <w:szCs w:val="26"/>
        </w:rPr>
        <w:t>1.3.</w:t>
      </w:r>
      <w:r w:rsidRPr="00A865DD">
        <w:rPr>
          <w:sz w:val="26"/>
          <w:szCs w:val="26"/>
        </w:rPr>
        <w:tab/>
        <w:t>Информация о Конкурсе размещается на сайте музея</w:t>
      </w:r>
      <w:r>
        <w:rPr>
          <w:sz w:val="26"/>
          <w:szCs w:val="26"/>
        </w:rPr>
        <w:t xml:space="preserve">-заповедника </w:t>
      </w:r>
      <w:r w:rsidRPr="00BC132B">
        <w:rPr>
          <w:sz w:val="26"/>
          <w:szCs w:val="26"/>
        </w:rPr>
        <w:t>(</w:t>
      </w:r>
      <w:hyperlink r:id="rId5" w:history="1">
        <w:r w:rsidRPr="00BC132B">
          <w:rPr>
            <w:rStyle w:val="a4"/>
            <w:color w:val="auto"/>
            <w:sz w:val="26"/>
            <w:szCs w:val="26"/>
          </w:rPr>
          <w:t>http://www.korely.ru/</w:t>
        </w:r>
      </w:hyperlink>
      <w:r w:rsidRPr="00BC132B">
        <w:rPr>
          <w:sz w:val="26"/>
          <w:szCs w:val="26"/>
        </w:rPr>
        <w:t>).</w:t>
      </w:r>
    </w:p>
    <w:p w:rsidR="00B9464F" w:rsidRPr="00A865DD" w:rsidRDefault="00B9464F" w:rsidP="00B9464F">
      <w:pPr>
        <w:tabs>
          <w:tab w:val="left" w:pos="567"/>
        </w:tabs>
        <w:ind w:firstLine="567"/>
        <w:contextualSpacing/>
        <w:jc w:val="both"/>
        <w:rPr>
          <w:sz w:val="26"/>
          <w:szCs w:val="26"/>
        </w:rPr>
      </w:pPr>
    </w:p>
    <w:p w:rsidR="00B9464F" w:rsidRDefault="00B9464F" w:rsidP="00B9464F">
      <w:pPr>
        <w:pStyle w:val="a5"/>
        <w:numPr>
          <w:ilvl w:val="0"/>
          <w:numId w:val="1"/>
        </w:numPr>
        <w:tabs>
          <w:tab w:val="left" w:pos="426"/>
        </w:tabs>
        <w:spacing w:beforeAutospacing="0" w:afterAutospacing="0"/>
        <w:ind w:left="0" w:firstLine="0"/>
        <w:contextualSpacing/>
        <w:jc w:val="center"/>
        <w:rPr>
          <w:b/>
          <w:bCs/>
          <w:sz w:val="26"/>
          <w:szCs w:val="26"/>
        </w:rPr>
      </w:pPr>
      <w:r>
        <w:rPr>
          <w:b/>
          <w:bCs/>
          <w:sz w:val="26"/>
          <w:szCs w:val="26"/>
        </w:rPr>
        <w:t>Цель и задачи Конкурса</w:t>
      </w:r>
    </w:p>
    <w:p w:rsidR="00B9464F" w:rsidRDefault="00B9464F" w:rsidP="00B9464F">
      <w:pPr>
        <w:pStyle w:val="a5"/>
        <w:tabs>
          <w:tab w:val="left" w:pos="426"/>
        </w:tabs>
        <w:spacing w:beforeAutospacing="0" w:afterAutospacing="0"/>
        <w:ind w:left="3479"/>
        <w:contextualSpacing/>
        <w:rPr>
          <w:b/>
          <w:bCs/>
          <w:sz w:val="26"/>
          <w:szCs w:val="26"/>
        </w:rPr>
      </w:pPr>
    </w:p>
    <w:p w:rsidR="00B9464F" w:rsidRDefault="00B9464F" w:rsidP="00B9464F">
      <w:pPr>
        <w:pStyle w:val="a5"/>
        <w:shd w:val="clear" w:color="auto" w:fill="FFFFFF"/>
        <w:tabs>
          <w:tab w:val="left" w:pos="1418"/>
        </w:tabs>
        <w:spacing w:before="0" w:beforeAutospacing="0" w:after="0" w:afterAutospacing="0"/>
        <w:ind w:firstLine="567"/>
        <w:contextualSpacing/>
        <w:jc w:val="both"/>
        <w:textAlignment w:val="baseline"/>
        <w:rPr>
          <w:color w:val="000000"/>
          <w:sz w:val="26"/>
          <w:szCs w:val="26"/>
        </w:rPr>
      </w:pPr>
      <w:r>
        <w:rPr>
          <w:sz w:val="26"/>
          <w:szCs w:val="26"/>
        </w:rPr>
        <w:t>2.1.</w:t>
      </w:r>
      <w:r>
        <w:rPr>
          <w:sz w:val="26"/>
          <w:szCs w:val="26"/>
        </w:rPr>
        <w:tab/>
      </w:r>
      <w:r w:rsidRPr="00731C21">
        <w:rPr>
          <w:sz w:val="26"/>
          <w:szCs w:val="26"/>
        </w:rPr>
        <w:t xml:space="preserve">Целью Конкурса </w:t>
      </w:r>
      <w:r w:rsidRPr="003B6B62">
        <w:rPr>
          <w:sz w:val="26"/>
          <w:szCs w:val="26"/>
        </w:rPr>
        <w:t>является</w:t>
      </w:r>
      <w:r w:rsidRPr="006D47F0">
        <w:rPr>
          <w:b/>
          <w:bCs/>
          <w:color w:val="000000"/>
          <w:sz w:val="28"/>
          <w:szCs w:val="28"/>
        </w:rPr>
        <w:t> </w:t>
      </w:r>
      <w:r w:rsidRPr="0072464F">
        <w:rPr>
          <w:color w:val="000000"/>
          <w:sz w:val="26"/>
          <w:szCs w:val="26"/>
        </w:rPr>
        <w:t xml:space="preserve">воспитание патриотизма, гражданственности </w:t>
      </w:r>
      <w:r>
        <w:rPr>
          <w:color w:val="000000"/>
          <w:sz w:val="26"/>
          <w:szCs w:val="26"/>
        </w:rPr>
        <w:br/>
      </w:r>
      <w:r w:rsidRPr="0072464F">
        <w:rPr>
          <w:color w:val="000000"/>
          <w:sz w:val="26"/>
          <w:szCs w:val="26"/>
        </w:rPr>
        <w:t xml:space="preserve">через формирование </w:t>
      </w:r>
      <w:r>
        <w:rPr>
          <w:color w:val="000000"/>
          <w:sz w:val="26"/>
          <w:szCs w:val="26"/>
        </w:rPr>
        <w:t xml:space="preserve">уважения к многообразию культур </w:t>
      </w:r>
      <w:r w:rsidRPr="0072464F">
        <w:rPr>
          <w:color w:val="000000"/>
          <w:sz w:val="26"/>
          <w:szCs w:val="26"/>
        </w:rPr>
        <w:t>России</w:t>
      </w:r>
      <w:r>
        <w:rPr>
          <w:color w:val="000000"/>
          <w:sz w:val="26"/>
          <w:szCs w:val="26"/>
        </w:rPr>
        <w:t>.</w:t>
      </w:r>
    </w:p>
    <w:p w:rsidR="00B9464F" w:rsidRDefault="00B9464F" w:rsidP="00B9464F">
      <w:pPr>
        <w:pStyle w:val="a5"/>
        <w:shd w:val="clear" w:color="auto" w:fill="FFFFFF"/>
        <w:spacing w:before="0" w:beforeAutospacing="0" w:after="0" w:afterAutospacing="0"/>
        <w:ind w:firstLine="567"/>
        <w:contextualSpacing/>
        <w:textAlignment w:val="baseline"/>
        <w:rPr>
          <w:sz w:val="26"/>
          <w:szCs w:val="26"/>
        </w:rPr>
      </w:pPr>
      <w:r>
        <w:rPr>
          <w:color w:val="000000"/>
          <w:sz w:val="26"/>
          <w:szCs w:val="26"/>
        </w:rPr>
        <w:t>2.2.</w:t>
      </w:r>
      <w:r>
        <w:rPr>
          <w:color w:val="000000"/>
          <w:sz w:val="26"/>
          <w:szCs w:val="26"/>
        </w:rPr>
        <w:tab/>
      </w:r>
      <w:r w:rsidRPr="00731C21">
        <w:rPr>
          <w:sz w:val="26"/>
          <w:szCs w:val="26"/>
        </w:rPr>
        <w:t>Задачи Конкурса:</w:t>
      </w:r>
    </w:p>
    <w:p w:rsidR="00B9464F" w:rsidRPr="00F92C9A" w:rsidRDefault="00B9464F" w:rsidP="00B9464F">
      <w:pPr>
        <w:numPr>
          <w:ilvl w:val="0"/>
          <w:numId w:val="11"/>
        </w:numPr>
        <w:tabs>
          <w:tab w:val="left" w:pos="1418"/>
        </w:tabs>
        <w:ind w:left="0" w:firstLine="851"/>
        <w:contextualSpacing/>
        <w:jc w:val="both"/>
        <w:textAlignment w:val="baseline"/>
        <w:rPr>
          <w:sz w:val="27"/>
          <w:szCs w:val="27"/>
        </w:rPr>
      </w:pPr>
      <w:r w:rsidRPr="00F92C9A">
        <w:rPr>
          <w:sz w:val="26"/>
          <w:szCs w:val="26"/>
        </w:rPr>
        <w:t>формирование уважения к национальным традициям, уклад</w:t>
      </w:r>
      <w:r>
        <w:rPr>
          <w:sz w:val="26"/>
          <w:szCs w:val="26"/>
        </w:rPr>
        <w:t>у</w:t>
      </w:r>
      <w:r w:rsidRPr="00F92C9A">
        <w:rPr>
          <w:sz w:val="26"/>
          <w:szCs w:val="26"/>
        </w:rPr>
        <w:t xml:space="preserve"> жизни,</w:t>
      </w:r>
      <w:r>
        <w:rPr>
          <w:sz w:val="26"/>
          <w:szCs w:val="26"/>
        </w:rPr>
        <w:t xml:space="preserve"> </w:t>
      </w:r>
      <w:r w:rsidRPr="00F92C9A">
        <w:rPr>
          <w:sz w:val="26"/>
          <w:szCs w:val="26"/>
        </w:rPr>
        <w:t xml:space="preserve">духовным ценностям и историческому опыту народов России; </w:t>
      </w:r>
    </w:p>
    <w:p w:rsidR="00B9464F" w:rsidRPr="00F92C9A" w:rsidRDefault="00B9464F" w:rsidP="00B9464F">
      <w:pPr>
        <w:numPr>
          <w:ilvl w:val="0"/>
          <w:numId w:val="11"/>
        </w:numPr>
        <w:ind w:left="0" w:firstLine="851"/>
        <w:contextualSpacing/>
        <w:jc w:val="both"/>
        <w:textAlignment w:val="baseline"/>
        <w:rPr>
          <w:color w:val="FF0000"/>
          <w:sz w:val="27"/>
          <w:szCs w:val="27"/>
        </w:rPr>
      </w:pPr>
      <w:r w:rsidRPr="00F92C9A">
        <w:rPr>
          <w:sz w:val="26"/>
          <w:szCs w:val="26"/>
        </w:rPr>
        <w:t>формирование чувства сопричастности к истории</w:t>
      </w:r>
      <w:r>
        <w:rPr>
          <w:sz w:val="26"/>
          <w:szCs w:val="26"/>
        </w:rPr>
        <w:t>,</w:t>
      </w:r>
      <w:r w:rsidRPr="00F92C9A">
        <w:rPr>
          <w:sz w:val="26"/>
          <w:szCs w:val="26"/>
        </w:rPr>
        <w:t xml:space="preserve"> укреплени</w:t>
      </w:r>
      <w:r>
        <w:rPr>
          <w:sz w:val="26"/>
          <w:szCs w:val="26"/>
        </w:rPr>
        <w:t>е</w:t>
      </w:r>
      <w:r w:rsidRPr="00F92C9A">
        <w:rPr>
          <w:sz w:val="26"/>
          <w:szCs w:val="26"/>
        </w:rPr>
        <w:t xml:space="preserve"> дружбы между представителями разных национальностей через знакомство с их культурой </w:t>
      </w:r>
      <w:r>
        <w:rPr>
          <w:sz w:val="26"/>
          <w:szCs w:val="26"/>
        </w:rPr>
        <w:br/>
      </w:r>
      <w:r w:rsidRPr="00F92C9A">
        <w:rPr>
          <w:sz w:val="26"/>
          <w:szCs w:val="26"/>
        </w:rPr>
        <w:t>и традициями (праздниками</w:t>
      </w:r>
      <w:r w:rsidRPr="00F92C9A">
        <w:rPr>
          <w:color w:val="020C22"/>
          <w:sz w:val="26"/>
          <w:szCs w:val="26"/>
        </w:rPr>
        <w:t>, гостеприимством, песнями, танцами, играми, кухней…);</w:t>
      </w:r>
    </w:p>
    <w:p w:rsidR="00B9464F" w:rsidRPr="00504B49" w:rsidRDefault="00B9464F" w:rsidP="00B9464F">
      <w:pPr>
        <w:pStyle w:val="a5"/>
        <w:numPr>
          <w:ilvl w:val="0"/>
          <w:numId w:val="8"/>
        </w:numPr>
        <w:shd w:val="clear" w:color="auto" w:fill="FFFFFF"/>
        <w:spacing w:before="0" w:beforeAutospacing="0" w:after="0" w:afterAutospacing="0"/>
        <w:ind w:left="0" w:firstLine="851"/>
        <w:contextualSpacing/>
        <w:jc w:val="both"/>
        <w:textAlignment w:val="baseline"/>
        <w:rPr>
          <w:color w:val="020C22"/>
          <w:sz w:val="26"/>
          <w:szCs w:val="26"/>
        </w:rPr>
      </w:pPr>
      <w:r w:rsidRPr="00504B49">
        <w:rPr>
          <w:sz w:val="26"/>
          <w:szCs w:val="26"/>
        </w:rPr>
        <w:t>содействие творческому самовыражению и личностному развитию участников Конкурса;</w:t>
      </w:r>
      <w:r w:rsidRPr="003B1E3A">
        <w:t xml:space="preserve"> </w:t>
      </w:r>
    </w:p>
    <w:p w:rsidR="00B9464F" w:rsidRPr="00CA5A17" w:rsidRDefault="00B9464F" w:rsidP="00B9464F">
      <w:pPr>
        <w:pStyle w:val="a5"/>
        <w:numPr>
          <w:ilvl w:val="0"/>
          <w:numId w:val="8"/>
        </w:numPr>
        <w:shd w:val="clear" w:color="auto" w:fill="FFFFFF"/>
        <w:spacing w:before="0" w:beforeAutospacing="0" w:after="0" w:afterAutospacing="0"/>
        <w:ind w:left="0" w:firstLine="851"/>
        <w:contextualSpacing/>
        <w:jc w:val="both"/>
        <w:textAlignment w:val="baseline"/>
        <w:rPr>
          <w:color w:val="020C22"/>
          <w:sz w:val="26"/>
          <w:szCs w:val="26"/>
        </w:rPr>
      </w:pPr>
      <w:r w:rsidRPr="00CA5A17">
        <w:rPr>
          <w:sz w:val="26"/>
          <w:szCs w:val="26"/>
        </w:rPr>
        <w:t>формирование творческих контактов, обмен опытом работы между организациями и учреждениями образования и культуры;</w:t>
      </w:r>
    </w:p>
    <w:p w:rsidR="00B9464F" w:rsidRPr="00CA5A17" w:rsidRDefault="00B9464F" w:rsidP="00B9464F">
      <w:pPr>
        <w:pStyle w:val="a5"/>
        <w:numPr>
          <w:ilvl w:val="0"/>
          <w:numId w:val="8"/>
        </w:numPr>
        <w:shd w:val="clear" w:color="auto" w:fill="FFFFFF"/>
        <w:spacing w:before="0" w:beforeAutospacing="0" w:after="0" w:afterAutospacing="0"/>
        <w:ind w:left="0" w:firstLine="851"/>
        <w:contextualSpacing/>
        <w:jc w:val="both"/>
        <w:textAlignment w:val="baseline"/>
        <w:rPr>
          <w:color w:val="020C22"/>
          <w:sz w:val="26"/>
          <w:szCs w:val="26"/>
        </w:rPr>
      </w:pPr>
      <w:r w:rsidRPr="00CA5A17">
        <w:rPr>
          <w:sz w:val="26"/>
          <w:szCs w:val="26"/>
        </w:rPr>
        <w:t>развитие сотрудничества с образовательными и культурными учреждениями г. Архангельска и Архангельской области.</w:t>
      </w:r>
    </w:p>
    <w:p w:rsidR="00B9464F" w:rsidRPr="00297153" w:rsidRDefault="00B9464F" w:rsidP="00B9464F">
      <w:pPr>
        <w:pStyle w:val="a5"/>
        <w:tabs>
          <w:tab w:val="left" w:pos="426"/>
        </w:tabs>
        <w:spacing w:before="0" w:beforeAutospacing="0" w:after="0" w:afterAutospacing="0"/>
        <w:contextualSpacing/>
        <w:rPr>
          <w:b/>
          <w:bCs/>
          <w:sz w:val="26"/>
          <w:szCs w:val="26"/>
        </w:rPr>
      </w:pPr>
    </w:p>
    <w:p w:rsidR="00B9464F" w:rsidRPr="00490F4E" w:rsidRDefault="00B9464F" w:rsidP="00B9464F">
      <w:pPr>
        <w:pStyle w:val="a5"/>
        <w:numPr>
          <w:ilvl w:val="0"/>
          <w:numId w:val="9"/>
        </w:numPr>
        <w:tabs>
          <w:tab w:val="left" w:pos="426"/>
        </w:tabs>
        <w:spacing w:before="0" w:beforeAutospacing="0" w:afterAutospacing="0" w:line="276" w:lineRule="auto"/>
        <w:ind w:left="0" w:firstLine="0"/>
        <w:contextualSpacing/>
        <w:jc w:val="center"/>
        <w:rPr>
          <w:b/>
          <w:bCs/>
          <w:sz w:val="26"/>
          <w:szCs w:val="26"/>
        </w:rPr>
      </w:pPr>
      <w:r w:rsidRPr="00490F4E">
        <w:rPr>
          <w:b/>
          <w:sz w:val="26"/>
          <w:szCs w:val="26"/>
        </w:rPr>
        <w:t>Руководство Конкурсом</w:t>
      </w:r>
    </w:p>
    <w:p w:rsidR="00B9464F" w:rsidRPr="00F2370F" w:rsidRDefault="00B9464F" w:rsidP="00B9464F">
      <w:pPr>
        <w:numPr>
          <w:ilvl w:val="1"/>
          <w:numId w:val="9"/>
        </w:numPr>
        <w:tabs>
          <w:tab w:val="left" w:pos="142"/>
          <w:tab w:val="left" w:pos="1418"/>
        </w:tabs>
        <w:spacing w:line="276" w:lineRule="auto"/>
        <w:ind w:left="0" w:firstLine="567"/>
        <w:contextualSpacing/>
        <w:jc w:val="both"/>
        <w:rPr>
          <w:sz w:val="26"/>
          <w:szCs w:val="26"/>
        </w:rPr>
      </w:pPr>
      <w:r w:rsidRPr="00F2370F">
        <w:rPr>
          <w:sz w:val="26"/>
          <w:szCs w:val="26"/>
        </w:rPr>
        <w:t>Руководство Конкурсом осуществляет организационный комитет Конкурса (далее по тексту – Оргкомитет), состав которого утверждается приказом директора (Приложение № 1 данного Положения).</w:t>
      </w:r>
    </w:p>
    <w:p w:rsidR="00B9464F" w:rsidRDefault="00B9464F" w:rsidP="00B9464F">
      <w:pPr>
        <w:tabs>
          <w:tab w:val="left" w:pos="142"/>
          <w:tab w:val="left" w:pos="1418"/>
        </w:tabs>
        <w:spacing w:line="276" w:lineRule="auto"/>
        <w:ind w:left="567"/>
        <w:contextualSpacing/>
        <w:jc w:val="both"/>
        <w:rPr>
          <w:sz w:val="26"/>
          <w:szCs w:val="26"/>
        </w:rPr>
      </w:pPr>
      <w:r>
        <w:rPr>
          <w:sz w:val="26"/>
          <w:szCs w:val="26"/>
        </w:rPr>
        <w:t xml:space="preserve">В функции Оргкомитета входит: </w:t>
      </w:r>
    </w:p>
    <w:p w:rsidR="00B9464F" w:rsidRDefault="00B9464F" w:rsidP="00B9464F">
      <w:pPr>
        <w:numPr>
          <w:ilvl w:val="1"/>
          <w:numId w:val="2"/>
        </w:numPr>
        <w:spacing w:line="276" w:lineRule="auto"/>
        <w:ind w:left="0" w:firstLine="851"/>
        <w:contextualSpacing/>
        <w:jc w:val="both"/>
        <w:rPr>
          <w:sz w:val="26"/>
          <w:szCs w:val="26"/>
        </w:rPr>
      </w:pPr>
      <w:r>
        <w:rPr>
          <w:sz w:val="26"/>
          <w:szCs w:val="26"/>
        </w:rPr>
        <w:t xml:space="preserve">приём заявок и материалов для участия в Конкурсе, определение состава участников; </w:t>
      </w:r>
    </w:p>
    <w:p w:rsidR="00B9464F" w:rsidRDefault="00B9464F" w:rsidP="00B9464F">
      <w:pPr>
        <w:numPr>
          <w:ilvl w:val="1"/>
          <w:numId w:val="2"/>
        </w:numPr>
        <w:spacing w:line="276" w:lineRule="auto"/>
        <w:ind w:left="0" w:firstLine="851"/>
        <w:contextualSpacing/>
        <w:jc w:val="both"/>
        <w:rPr>
          <w:sz w:val="26"/>
          <w:szCs w:val="26"/>
        </w:rPr>
      </w:pPr>
      <w:r w:rsidRPr="00CA5A17">
        <w:rPr>
          <w:sz w:val="26"/>
          <w:szCs w:val="26"/>
        </w:rPr>
        <w:t xml:space="preserve">информирование о проведении Конкурса, порядке и условиях участия; </w:t>
      </w:r>
    </w:p>
    <w:p w:rsidR="00B9464F" w:rsidRDefault="00B9464F" w:rsidP="00B9464F">
      <w:pPr>
        <w:numPr>
          <w:ilvl w:val="1"/>
          <w:numId w:val="2"/>
        </w:numPr>
        <w:spacing w:line="276" w:lineRule="auto"/>
        <w:ind w:left="0" w:firstLine="851"/>
        <w:contextualSpacing/>
        <w:jc w:val="both"/>
        <w:rPr>
          <w:sz w:val="26"/>
          <w:szCs w:val="26"/>
        </w:rPr>
      </w:pPr>
      <w:r w:rsidRPr="00CA5A17">
        <w:rPr>
          <w:sz w:val="26"/>
          <w:szCs w:val="26"/>
        </w:rPr>
        <w:t xml:space="preserve">освещение хода проведения Конкурса и его итогов, в том числе </w:t>
      </w:r>
      <w:r w:rsidRPr="00CA5A17">
        <w:rPr>
          <w:sz w:val="26"/>
          <w:szCs w:val="26"/>
        </w:rPr>
        <w:br/>
        <w:t>через средства массовой информации;</w:t>
      </w:r>
    </w:p>
    <w:p w:rsidR="00B9464F" w:rsidRDefault="00B9464F" w:rsidP="00B9464F">
      <w:pPr>
        <w:numPr>
          <w:ilvl w:val="1"/>
          <w:numId w:val="2"/>
        </w:numPr>
        <w:spacing w:line="276" w:lineRule="auto"/>
        <w:ind w:left="0" w:firstLine="851"/>
        <w:contextualSpacing/>
        <w:jc w:val="both"/>
        <w:rPr>
          <w:sz w:val="26"/>
          <w:szCs w:val="26"/>
        </w:rPr>
      </w:pPr>
      <w:r w:rsidRPr="00CA5A17">
        <w:rPr>
          <w:sz w:val="26"/>
          <w:szCs w:val="26"/>
        </w:rPr>
        <w:t xml:space="preserve">консультирование заинтересованных сторон по вопросам участия </w:t>
      </w:r>
      <w:r w:rsidRPr="00CA5A17">
        <w:rPr>
          <w:sz w:val="26"/>
          <w:szCs w:val="26"/>
        </w:rPr>
        <w:br/>
        <w:t>в Конкурсе;</w:t>
      </w:r>
    </w:p>
    <w:p w:rsidR="00B9464F" w:rsidRDefault="00B9464F" w:rsidP="00B9464F">
      <w:pPr>
        <w:numPr>
          <w:ilvl w:val="1"/>
          <w:numId w:val="2"/>
        </w:numPr>
        <w:spacing w:line="276" w:lineRule="auto"/>
        <w:ind w:left="0" w:firstLine="851"/>
        <w:contextualSpacing/>
        <w:jc w:val="both"/>
        <w:rPr>
          <w:sz w:val="26"/>
          <w:szCs w:val="26"/>
        </w:rPr>
      </w:pPr>
      <w:r w:rsidRPr="00CA5A17">
        <w:rPr>
          <w:sz w:val="26"/>
          <w:szCs w:val="26"/>
        </w:rPr>
        <w:t xml:space="preserve">установление количества номинаций и утверждение требований </w:t>
      </w:r>
      <w:r w:rsidRPr="00CA5A17">
        <w:rPr>
          <w:sz w:val="26"/>
          <w:szCs w:val="26"/>
        </w:rPr>
        <w:br/>
        <w:t xml:space="preserve">к работам по каждой из них; </w:t>
      </w:r>
    </w:p>
    <w:p w:rsidR="00B9464F" w:rsidRDefault="00B9464F" w:rsidP="00B9464F">
      <w:pPr>
        <w:numPr>
          <w:ilvl w:val="1"/>
          <w:numId w:val="2"/>
        </w:numPr>
        <w:spacing w:line="276" w:lineRule="auto"/>
        <w:ind w:left="0" w:firstLine="851"/>
        <w:contextualSpacing/>
        <w:jc w:val="both"/>
        <w:rPr>
          <w:sz w:val="26"/>
          <w:szCs w:val="26"/>
        </w:rPr>
      </w:pPr>
      <w:r w:rsidRPr="00CA5A17">
        <w:rPr>
          <w:sz w:val="26"/>
          <w:szCs w:val="26"/>
        </w:rPr>
        <w:lastRenderedPageBreak/>
        <w:t>формирование профессионального жюри Конкурса (далее по тексту – Жюри) из числа авторитетных специалистов;</w:t>
      </w:r>
    </w:p>
    <w:p w:rsidR="00B9464F" w:rsidRPr="00CA5A17" w:rsidRDefault="00B9464F" w:rsidP="00B9464F">
      <w:pPr>
        <w:numPr>
          <w:ilvl w:val="1"/>
          <w:numId w:val="2"/>
        </w:numPr>
        <w:spacing w:line="276" w:lineRule="auto"/>
        <w:ind w:left="0" w:firstLine="851"/>
        <w:contextualSpacing/>
        <w:jc w:val="both"/>
        <w:rPr>
          <w:sz w:val="26"/>
          <w:szCs w:val="26"/>
        </w:rPr>
      </w:pPr>
      <w:r w:rsidRPr="00CA5A17">
        <w:rPr>
          <w:sz w:val="26"/>
          <w:szCs w:val="26"/>
        </w:rPr>
        <w:t>подготовка проектов итоговых документов Конкурса, обеспечение изготовления дипломов, сертификатов и призов для победителей Конкурса, организация церемонии награждения.</w:t>
      </w:r>
    </w:p>
    <w:p w:rsidR="00B9464F" w:rsidRDefault="00B9464F" w:rsidP="00B9464F">
      <w:pPr>
        <w:spacing w:line="276" w:lineRule="auto"/>
        <w:ind w:firstLine="567"/>
        <w:contextualSpacing/>
        <w:jc w:val="both"/>
        <w:rPr>
          <w:sz w:val="26"/>
          <w:szCs w:val="26"/>
        </w:rPr>
      </w:pPr>
      <w:r w:rsidRPr="00A502D1">
        <w:rPr>
          <w:sz w:val="26"/>
          <w:szCs w:val="26"/>
        </w:rPr>
        <w:t>3.</w:t>
      </w:r>
      <w:r>
        <w:rPr>
          <w:sz w:val="26"/>
          <w:szCs w:val="26"/>
        </w:rPr>
        <w:t>2</w:t>
      </w:r>
      <w:r w:rsidRPr="00A502D1">
        <w:rPr>
          <w:sz w:val="26"/>
          <w:szCs w:val="26"/>
        </w:rPr>
        <w:t>.</w:t>
      </w:r>
      <w:r w:rsidRPr="00A502D1">
        <w:rPr>
          <w:sz w:val="26"/>
          <w:szCs w:val="26"/>
        </w:rPr>
        <w:tab/>
      </w:r>
      <w:r w:rsidRPr="00330053">
        <w:rPr>
          <w:sz w:val="26"/>
          <w:szCs w:val="26"/>
        </w:rPr>
        <w:t xml:space="preserve">В состав </w:t>
      </w:r>
      <w:r>
        <w:rPr>
          <w:sz w:val="26"/>
          <w:szCs w:val="26"/>
        </w:rPr>
        <w:t>Жюри входят сотрудники м</w:t>
      </w:r>
      <w:r w:rsidRPr="00330053">
        <w:rPr>
          <w:sz w:val="26"/>
          <w:szCs w:val="26"/>
        </w:rPr>
        <w:t>узея</w:t>
      </w:r>
      <w:r>
        <w:rPr>
          <w:sz w:val="26"/>
          <w:szCs w:val="26"/>
        </w:rPr>
        <w:t>-заповедника</w:t>
      </w:r>
      <w:r w:rsidRPr="00330053">
        <w:rPr>
          <w:sz w:val="26"/>
          <w:szCs w:val="26"/>
        </w:rPr>
        <w:t xml:space="preserve">, </w:t>
      </w:r>
      <w:r>
        <w:rPr>
          <w:sz w:val="26"/>
          <w:szCs w:val="26"/>
        </w:rPr>
        <w:t>руководители творческих коллективов и студий, заслуженные работники культуры, искусства, образования.</w:t>
      </w:r>
      <w:r w:rsidRPr="00330053">
        <w:rPr>
          <w:sz w:val="26"/>
          <w:szCs w:val="26"/>
        </w:rPr>
        <w:t xml:space="preserve"> </w:t>
      </w:r>
      <w:r>
        <w:rPr>
          <w:sz w:val="26"/>
          <w:szCs w:val="26"/>
        </w:rPr>
        <w:t>Список Ж</w:t>
      </w:r>
      <w:r w:rsidRPr="00330053">
        <w:rPr>
          <w:sz w:val="26"/>
          <w:szCs w:val="26"/>
        </w:rPr>
        <w:t>юри не разглашается до начала работы конкурсной комиссии.</w:t>
      </w:r>
    </w:p>
    <w:p w:rsidR="00B9464F" w:rsidRPr="00330053" w:rsidRDefault="00B9464F" w:rsidP="00B9464F">
      <w:pPr>
        <w:ind w:firstLine="567"/>
        <w:contextualSpacing/>
        <w:jc w:val="both"/>
        <w:rPr>
          <w:sz w:val="26"/>
          <w:szCs w:val="26"/>
        </w:rPr>
      </w:pPr>
    </w:p>
    <w:p w:rsidR="00B9464F" w:rsidRDefault="00B9464F" w:rsidP="00B9464F">
      <w:pPr>
        <w:pStyle w:val="a5"/>
        <w:numPr>
          <w:ilvl w:val="0"/>
          <w:numId w:val="9"/>
        </w:numPr>
        <w:tabs>
          <w:tab w:val="left" w:pos="426"/>
        </w:tabs>
        <w:spacing w:before="240" w:beforeAutospacing="0" w:after="0" w:afterAutospacing="0" w:line="276" w:lineRule="auto"/>
        <w:ind w:left="0" w:firstLine="0"/>
        <w:contextualSpacing/>
        <w:jc w:val="center"/>
        <w:rPr>
          <w:b/>
          <w:bCs/>
          <w:sz w:val="26"/>
          <w:szCs w:val="26"/>
        </w:rPr>
      </w:pPr>
      <w:r w:rsidRPr="00490F4E">
        <w:rPr>
          <w:b/>
          <w:bCs/>
          <w:sz w:val="26"/>
          <w:szCs w:val="26"/>
        </w:rPr>
        <w:t>Участники Конкурса</w:t>
      </w:r>
    </w:p>
    <w:p w:rsidR="00B9464F" w:rsidRDefault="00B9464F" w:rsidP="00B9464F">
      <w:pPr>
        <w:pStyle w:val="a3"/>
        <w:numPr>
          <w:ilvl w:val="1"/>
          <w:numId w:val="9"/>
        </w:numPr>
        <w:tabs>
          <w:tab w:val="left" w:pos="851"/>
          <w:tab w:val="left" w:pos="1418"/>
        </w:tabs>
        <w:spacing w:before="240"/>
        <w:ind w:left="0" w:firstLine="567"/>
        <w:jc w:val="both"/>
        <w:rPr>
          <w:rFonts w:ascii="Times New Roman" w:hAnsi="Times New Roman"/>
          <w:sz w:val="26"/>
          <w:szCs w:val="26"/>
        </w:rPr>
      </w:pPr>
      <w:r w:rsidRPr="003F0A64">
        <w:rPr>
          <w:rFonts w:ascii="Times New Roman" w:hAnsi="Times New Roman"/>
          <w:sz w:val="26"/>
          <w:szCs w:val="26"/>
        </w:rPr>
        <w:t xml:space="preserve">К участию в Конкурсе приглашаются </w:t>
      </w:r>
      <w:r>
        <w:rPr>
          <w:rFonts w:ascii="Times New Roman" w:hAnsi="Times New Roman"/>
          <w:sz w:val="26"/>
          <w:szCs w:val="26"/>
        </w:rPr>
        <w:t xml:space="preserve">обучающиеся, педагоги дошкольных, школьных, профессиональных образовательных учреждений, учреждений дополнительного образования и культуры, работники и воспитанники учреждений социальной направленности, а также студенты г. Архангельска </w:t>
      </w:r>
      <w:r>
        <w:rPr>
          <w:rFonts w:ascii="Times New Roman" w:hAnsi="Times New Roman"/>
          <w:sz w:val="26"/>
          <w:szCs w:val="26"/>
        </w:rPr>
        <w:br/>
        <w:t xml:space="preserve">и Архангельской области. </w:t>
      </w:r>
    </w:p>
    <w:p w:rsidR="00B9464F" w:rsidRDefault="00B9464F" w:rsidP="00B9464F">
      <w:pPr>
        <w:pStyle w:val="a3"/>
        <w:numPr>
          <w:ilvl w:val="1"/>
          <w:numId w:val="9"/>
        </w:numPr>
        <w:tabs>
          <w:tab w:val="left" w:pos="851"/>
        </w:tabs>
        <w:ind w:left="0" w:firstLine="567"/>
        <w:jc w:val="both"/>
        <w:rPr>
          <w:rFonts w:ascii="Times New Roman" w:hAnsi="Times New Roman"/>
          <w:sz w:val="26"/>
          <w:szCs w:val="26"/>
        </w:rPr>
      </w:pPr>
      <w:r>
        <w:rPr>
          <w:rFonts w:ascii="Times New Roman" w:hAnsi="Times New Roman"/>
          <w:sz w:val="26"/>
          <w:szCs w:val="26"/>
        </w:rPr>
        <w:t>Экспертиза работ и награждение победителей и призёров Конкурса проводится по номинациям в следующих возрастных категориях:</w:t>
      </w:r>
    </w:p>
    <w:p w:rsidR="00B9464F" w:rsidRPr="000645E5" w:rsidRDefault="00B9464F" w:rsidP="00B9464F">
      <w:pPr>
        <w:pStyle w:val="a3"/>
        <w:numPr>
          <w:ilvl w:val="0"/>
          <w:numId w:val="5"/>
        </w:numPr>
        <w:tabs>
          <w:tab w:val="left" w:pos="1418"/>
        </w:tabs>
        <w:ind w:left="0" w:firstLine="851"/>
        <w:jc w:val="both"/>
        <w:rPr>
          <w:rFonts w:ascii="Times New Roman" w:hAnsi="Times New Roman"/>
          <w:sz w:val="26"/>
          <w:szCs w:val="26"/>
        </w:rPr>
      </w:pPr>
      <w:r w:rsidRPr="000645E5">
        <w:rPr>
          <w:rFonts w:ascii="Times New Roman" w:hAnsi="Times New Roman"/>
          <w:sz w:val="26"/>
          <w:szCs w:val="26"/>
        </w:rPr>
        <w:t xml:space="preserve">дошкольники – от 4 до 6 лет (номинация </w:t>
      </w:r>
      <w:r w:rsidRPr="000645E5">
        <w:rPr>
          <w:rFonts w:ascii="Times New Roman" w:hAnsi="Times New Roman"/>
          <w:sz w:val="26"/>
          <w:szCs w:val="26"/>
          <w:lang w:val="en-US"/>
        </w:rPr>
        <w:t>III</w:t>
      </w:r>
      <w:r w:rsidRPr="000645E5">
        <w:rPr>
          <w:rFonts w:ascii="Times New Roman" w:hAnsi="Times New Roman"/>
          <w:sz w:val="26"/>
          <w:szCs w:val="26"/>
        </w:rPr>
        <w:t xml:space="preserve"> «Приобщение </w:t>
      </w:r>
      <w:r w:rsidRPr="000645E5">
        <w:rPr>
          <w:rFonts w:ascii="Times New Roman" w:hAnsi="Times New Roman"/>
          <w:sz w:val="26"/>
          <w:szCs w:val="26"/>
        </w:rPr>
        <w:br/>
        <w:t>к фольклорным традициям народов России»);</w:t>
      </w:r>
    </w:p>
    <w:p w:rsidR="00B9464F" w:rsidRDefault="00B9464F" w:rsidP="00B9464F">
      <w:pPr>
        <w:pStyle w:val="a3"/>
        <w:numPr>
          <w:ilvl w:val="0"/>
          <w:numId w:val="5"/>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младшая группа – от 7 до 10 лет (1 – 4 классы) (кроме номинации </w:t>
      </w:r>
      <w:r>
        <w:rPr>
          <w:rFonts w:ascii="Times New Roman" w:hAnsi="Times New Roman"/>
          <w:sz w:val="26"/>
          <w:szCs w:val="26"/>
        </w:rPr>
        <w:br/>
      </w:r>
      <w:r w:rsidRPr="003C5180">
        <w:rPr>
          <w:rFonts w:ascii="Times New Roman" w:hAnsi="Times New Roman"/>
          <w:sz w:val="26"/>
          <w:szCs w:val="26"/>
          <w:lang w:val="en-US"/>
        </w:rPr>
        <w:t>II</w:t>
      </w:r>
      <w:r w:rsidRPr="003C5180">
        <w:rPr>
          <w:rFonts w:ascii="Times New Roman" w:hAnsi="Times New Roman"/>
          <w:sz w:val="26"/>
          <w:szCs w:val="26"/>
        </w:rPr>
        <w:t xml:space="preserve"> </w:t>
      </w:r>
      <w:r w:rsidRPr="00BC132B">
        <w:rPr>
          <w:rFonts w:ascii="Times New Roman" w:hAnsi="Times New Roman"/>
          <w:bCs/>
          <w:sz w:val="26"/>
          <w:szCs w:val="26"/>
        </w:rPr>
        <w:t>«</w:t>
      </w:r>
      <w:r>
        <w:rPr>
          <w:rStyle w:val="aa"/>
          <w:rFonts w:ascii="Times New Roman" w:hAnsi="Times New Roman"/>
          <w:b w:val="0"/>
          <w:sz w:val="26"/>
          <w:szCs w:val="26"/>
        </w:rPr>
        <w:t>На перекрёстке культур</w:t>
      </w:r>
      <w:r w:rsidRPr="00BC132B">
        <w:rPr>
          <w:rFonts w:ascii="Times New Roman" w:hAnsi="Times New Roman"/>
          <w:sz w:val="26"/>
          <w:szCs w:val="26"/>
        </w:rPr>
        <w:t>»);</w:t>
      </w:r>
    </w:p>
    <w:p w:rsidR="00B9464F" w:rsidRDefault="00B9464F" w:rsidP="00B9464F">
      <w:pPr>
        <w:pStyle w:val="a3"/>
        <w:numPr>
          <w:ilvl w:val="0"/>
          <w:numId w:val="5"/>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средняя группа – от 11 до 14 лет (5 – 8 классы) (кроме номинации </w:t>
      </w:r>
      <w:r>
        <w:rPr>
          <w:rFonts w:ascii="Times New Roman" w:hAnsi="Times New Roman"/>
          <w:sz w:val="26"/>
          <w:szCs w:val="26"/>
        </w:rPr>
        <w:br/>
      </w:r>
      <w:r w:rsidRPr="000055B9">
        <w:rPr>
          <w:rFonts w:ascii="Times New Roman" w:hAnsi="Times New Roman"/>
          <w:sz w:val="26"/>
          <w:szCs w:val="26"/>
          <w:lang w:val="en-US"/>
        </w:rPr>
        <w:t>II</w:t>
      </w:r>
      <w:r w:rsidRPr="000055B9">
        <w:rPr>
          <w:rFonts w:ascii="Times New Roman" w:hAnsi="Times New Roman"/>
          <w:b/>
          <w:sz w:val="26"/>
          <w:szCs w:val="26"/>
        </w:rPr>
        <w:t xml:space="preserve"> </w:t>
      </w:r>
      <w:r w:rsidRPr="003C5180">
        <w:rPr>
          <w:rFonts w:ascii="Times New Roman" w:hAnsi="Times New Roman"/>
          <w:bCs/>
          <w:sz w:val="26"/>
          <w:szCs w:val="26"/>
        </w:rPr>
        <w:t>«</w:t>
      </w:r>
      <w:r>
        <w:rPr>
          <w:rStyle w:val="aa"/>
          <w:rFonts w:ascii="Times New Roman" w:hAnsi="Times New Roman"/>
          <w:b w:val="0"/>
          <w:sz w:val="26"/>
          <w:szCs w:val="26"/>
        </w:rPr>
        <w:t>На перекрёстке культур</w:t>
      </w:r>
      <w:r w:rsidRPr="003C5180">
        <w:rPr>
          <w:rFonts w:ascii="Times New Roman" w:hAnsi="Times New Roman"/>
          <w:sz w:val="26"/>
          <w:szCs w:val="26"/>
        </w:rPr>
        <w:t>»);</w:t>
      </w:r>
    </w:p>
    <w:p w:rsidR="00B9464F" w:rsidRPr="003C5180" w:rsidRDefault="00B9464F" w:rsidP="00B9464F">
      <w:pPr>
        <w:pStyle w:val="a3"/>
        <w:numPr>
          <w:ilvl w:val="0"/>
          <w:numId w:val="5"/>
        </w:numPr>
        <w:tabs>
          <w:tab w:val="left" w:pos="1418"/>
        </w:tabs>
        <w:ind w:left="0" w:firstLine="851"/>
        <w:jc w:val="both"/>
        <w:rPr>
          <w:rFonts w:ascii="Times New Roman" w:hAnsi="Times New Roman"/>
          <w:b/>
          <w:sz w:val="26"/>
          <w:szCs w:val="26"/>
        </w:rPr>
      </w:pPr>
      <w:r>
        <w:rPr>
          <w:rFonts w:ascii="Times New Roman" w:hAnsi="Times New Roman"/>
          <w:sz w:val="26"/>
          <w:szCs w:val="26"/>
        </w:rPr>
        <w:t xml:space="preserve">старшая группа – от 15 до 18 лет (9 – 11 классы) (кроме номинации </w:t>
      </w:r>
      <w:r>
        <w:rPr>
          <w:rFonts w:ascii="Times New Roman" w:hAnsi="Times New Roman"/>
          <w:sz w:val="26"/>
          <w:szCs w:val="26"/>
        </w:rPr>
        <w:br/>
      </w:r>
      <w:r w:rsidRPr="003C5180">
        <w:rPr>
          <w:rFonts w:ascii="Times New Roman" w:hAnsi="Times New Roman"/>
          <w:sz w:val="26"/>
          <w:szCs w:val="26"/>
          <w:lang w:val="en-US"/>
        </w:rPr>
        <w:t>II</w:t>
      </w:r>
      <w:r w:rsidRPr="003C5180">
        <w:rPr>
          <w:rFonts w:ascii="Times New Roman" w:hAnsi="Times New Roman"/>
          <w:sz w:val="26"/>
          <w:szCs w:val="26"/>
        </w:rPr>
        <w:t xml:space="preserve"> </w:t>
      </w:r>
      <w:r w:rsidRPr="003C5180">
        <w:rPr>
          <w:rFonts w:ascii="Times New Roman" w:hAnsi="Times New Roman"/>
          <w:bCs/>
          <w:sz w:val="26"/>
          <w:szCs w:val="26"/>
        </w:rPr>
        <w:t>«</w:t>
      </w:r>
      <w:r>
        <w:rPr>
          <w:rStyle w:val="aa"/>
          <w:rFonts w:ascii="Times New Roman" w:hAnsi="Times New Roman"/>
          <w:b w:val="0"/>
          <w:sz w:val="26"/>
          <w:szCs w:val="26"/>
        </w:rPr>
        <w:t>На перекрёстке культур</w:t>
      </w:r>
      <w:r w:rsidRPr="003C5180">
        <w:rPr>
          <w:rFonts w:ascii="Times New Roman" w:hAnsi="Times New Roman"/>
          <w:sz w:val="26"/>
          <w:szCs w:val="26"/>
        </w:rPr>
        <w:t>»);</w:t>
      </w:r>
    </w:p>
    <w:p w:rsidR="00B9464F" w:rsidRPr="000055B9" w:rsidRDefault="00B9464F" w:rsidP="00B9464F">
      <w:pPr>
        <w:pStyle w:val="a3"/>
        <w:numPr>
          <w:ilvl w:val="0"/>
          <w:numId w:val="5"/>
        </w:numPr>
        <w:tabs>
          <w:tab w:val="left" w:pos="1418"/>
        </w:tabs>
        <w:ind w:left="0" w:firstLine="851"/>
        <w:jc w:val="both"/>
        <w:rPr>
          <w:rFonts w:ascii="Times New Roman" w:hAnsi="Times New Roman"/>
          <w:sz w:val="26"/>
          <w:szCs w:val="26"/>
        </w:rPr>
      </w:pPr>
      <w:r w:rsidRPr="002E03A2">
        <w:rPr>
          <w:rFonts w:ascii="Times New Roman" w:hAnsi="Times New Roman"/>
          <w:sz w:val="26"/>
          <w:szCs w:val="26"/>
        </w:rPr>
        <w:t xml:space="preserve">студенты средних и </w:t>
      </w:r>
      <w:r>
        <w:rPr>
          <w:rFonts w:ascii="Times New Roman" w:hAnsi="Times New Roman"/>
          <w:sz w:val="26"/>
          <w:szCs w:val="26"/>
        </w:rPr>
        <w:t xml:space="preserve">высших учебных заведений </w:t>
      </w:r>
      <w:r w:rsidRPr="000055B9">
        <w:rPr>
          <w:rFonts w:ascii="Times New Roman" w:hAnsi="Times New Roman"/>
          <w:sz w:val="26"/>
          <w:szCs w:val="26"/>
        </w:rPr>
        <w:t xml:space="preserve">(номинация </w:t>
      </w:r>
      <w:r w:rsidRPr="000055B9">
        <w:rPr>
          <w:rFonts w:ascii="Times New Roman" w:hAnsi="Times New Roman"/>
          <w:sz w:val="26"/>
          <w:szCs w:val="26"/>
          <w:lang w:val="en-US"/>
        </w:rPr>
        <w:t>I</w:t>
      </w:r>
      <w:r w:rsidRPr="000055B9">
        <w:rPr>
          <w:rFonts w:ascii="Times New Roman" w:hAnsi="Times New Roman"/>
          <w:sz w:val="26"/>
          <w:szCs w:val="26"/>
        </w:rPr>
        <w:t xml:space="preserve"> </w:t>
      </w:r>
      <w:r>
        <w:rPr>
          <w:rFonts w:ascii="Times New Roman" w:hAnsi="Times New Roman"/>
          <w:sz w:val="26"/>
          <w:szCs w:val="26"/>
        </w:rPr>
        <w:br/>
        <w:t>«По дорогам дружбы</w:t>
      </w:r>
      <w:r w:rsidRPr="000055B9">
        <w:rPr>
          <w:rFonts w:ascii="Times New Roman" w:hAnsi="Times New Roman"/>
          <w:sz w:val="26"/>
          <w:szCs w:val="26"/>
        </w:rPr>
        <w:t>»</w:t>
      </w:r>
      <w:r>
        <w:rPr>
          <w:rFonts w:ascii="Times New Roman" w:hAnsi="Times New Roman"/>
          <w:sz w:val="26"/>
          <w:szCs w:val="26"/>
        </w:rPr>
        <w:t>)</w:t>
      </w:r>
      <w:r w:rsidRPr="000055B9">
        <w:rPr>
          <w:rFonts w:ascii="Times New Roman" w:hAnsi="Times New Roman"/>
          <w:sz w:val="26"/>
          <w:szCs w:val="26"/>
        </w:rPr>
        <w:t>;</w:t>
      </w:r>
    </w:p>
    <w:p w:rsidR="00B9464F" w:rsidRPr="00E644C2" w:rsidRDefault="00B9464F" w:rsidP="00B9464F">
      <w:pPr>
        <w:pStyle w:val="a3"/>
        <w:numPr>
          <w:ilvl w:val="0"/>
          <w:numId w:val="5"/>
        </w:numPr>
        <w:tabs>
          <w:tab w:val="left" w:pos="1418"/>
        </w:tabs>
        <w:ind w:left="0" w:firstLine="851"/>
        <w:jc w:val="both"/>
        <w:rPr>
          <w:rFonts w:ascii="Times New Roman" w:hAnsi="Times New Roman"/>
          <w:bCs/>
          <w:iCs/>
          <w:sz w:val="26"/>
          <w:szCs w:val="26"/>
        </w:rPr>
      </w:pPr>
      <w:r>
        <w:rPr>
          <w:rFonts w:ascii="Times New Roman" w:hAnsi="Times New Roman"/>
          <w:sz w:val="26"/>
          <w:szCs w:val="26"/>
        </w:rPr>
        <w:t xml:space="preserve">взрослые участники: мастера, педагоги, тренеры, преподаватели дошкольных, школьных, профессиональных образовательных учреждений, учреждений дополнительного образования и культуры </w:t>
      </w:r>
      <w:r w:rsidRPr="00E644C2">
        <w:rPr>
          <w:rFonts w:ascii="Times New Roman" w:hAnsi="Times New Roman"/>
          <w:sz w:val="26"/>
          <w:szCs w:val="26"/>
        </w:rPr>
        <w:t xml:space="preserve">(«Номинация </w:t>
      </w:r>
      <w:r w:rsidRPr="00E644C2">
        <w:rPr>
          <w:rFonts w:ascii="Times New Roman" w:hAnsi="Times New Roman"/>
          <w:sz w:val="26"/>
          <w:szCs w:val="26"/>
          <w:lang w:val="en-US"/>
        </w:rPr>
        <w:t>II</w:t>
      </w:r>
      <w:r w:rsidRPr="00E644C2">
        <w:rPr>
          <w:rFonts w:ascii="Times New Roman" w:hAnsi="Times New Roman"/>
          <w:sz w:val="26"/>
          <w:szCs w:val="26"/>
        </w:rPr>
        <w:t xml:space="preserve"> </w:t>
      </w:r>
      <w:r>
        <w:rPr>
          <w:rFonts w:ascii="Times New Roman" w:hAnsi="Times New Roman"/>
          <w:sz w:val="26"/>
          <w:szCs w:val="26"/>
        </w:rPr>
        <w:br/>
      </w:r>
      <w:r w:rsidRPr="00E644C2">
        <w:rPr>
          <w:rFonts w:ascii="Times New Roman" w:hAnsi="Times New Roman"/>
          <w:bCs/>
          <w:sz w:val="26"/>
          <w:szCs w:val="26"/>
        </w:rPr>
        <w:t>«</w:t>
      </w:r>
      <w:r>
        <w:rPr>
          <w:rStyle w:val="aa"/>
          <w:rFonts w:ascii="Times New Roman" w:hAnsi="Times New Roman"/>
          <w:b w:val="0"/>
          <w:sz w:val="26"/>
          <w:szCs w:val="26"/>
        </w:rPr>
        <w:t>На перекрёстке культур</w:t>
      </w:r>
      <w:r w:rsidRPr="00E644C2">
        <w:rPr>
          <w:rFonts w:ascii="Times New Roman" w:hAnsi="Times New Roman"/>
          <w:bCs/>
          <w:sz w:val="26"/>
          <w:szCs w:val="26"/>
        </w:rPr>
        <w:t>»).</w:t>
      </w:r>
    </w:p>
    <w:p w:rsidR="00B9464F" w:rsidRDefault="00B9464F" w:rsidP="00B9464F">
      <w:pPr>
        <w:pStyle w:val="a3"/>
        <w:numPr>
          <w:ilvl w:val="1"/>
          <w:numId w:val="9"/>
        </w:numPr>
        <w:tabs>
          <w:tab w:val="left" w:pos="1418"/>
        </w:tabs>
        <w:spacing w:after="0"/>
        <w:ind w:left="0" w:firstLine="567"/>
        <w:jc w:val="both"/>
        <w:rPr>
          <w:rFonts w:ascii="Times New Roman" w:hAnsi="Times New Roman"/>
          <w:sz w:val="26"/>
          <w:szCs w:val="26"/>
        </w:rPr>
      </w:pPr>
      <w:r>
        <w:rPr>
          <w:rFonts w:ascii="Times New Roman" w:hAnsi="Times New Roman"/>
          <w:sz w:val="26"/>
          <w:szCs w:val="26"/>
        </w:rPr>
        <w:t xml:space="preserve">В каждой номинации определяются победитель и призёры, занявшие </w:t>
      </w:r>
      <w:r>
        <w:rPr>
          <w:rFonts w:ascii="Times New Roman" w:hAnsi="Times New Roman"/>
          <w:sz w:val="26"/>
          <w:szCs w:val="26"/>
        </w:rPr>
        <w:br/>
      </w:r>
      <w:r>
        <w:rPr>
          <w:rFonts w:ascii="Times New Roman" w:hAnsi="Times New Roman"/>
          <w:sz w:val="26"/>
          <w:szCs w:val="26"/>
          <w:lang w:val="en-US"/>
        </w:rPr>
        <w:t>II</w:t>
      </w:r>
      <w:r w:rsidRPr="00CE744D">
        <w:rPr>
          <w:rFonts w:ascii="Times New Roman" w:hAnsi="Times New Roman"/>
          <w:sz w:val="26"/>
          <w:szCs w:val="26"/>
        </w:rPr>
        <w:t xml:space="preserve"> </w:t>
      </w:r>
      <w:r>
        <w:rPr>
          <w:rFonts w:ascii="Times New Roman" w:hAnsi="Times New Roman"/>
          <w:sz w:val="26"/>
          <w:szCs w:val="26"/>
        </w:rPr>
        <w:t xml:space="preserve">и </w:t>
      </w:r>
      <w:r>
        <w:rPr>
          <w:rFonts w:ascii="Times New Roman" w:hAnsi="Times New Roman"/>
          <w:sz w:val="26"/>
          <w:szCs w:val="26"/>
          <w:lang w:val="en-US"/>
        </w:rPr>
        <w:t>III</w:t>
      </w:r>
      <w:r>
        <w:rPr>
          <w:rFonts w:ascii="Times New Roman" w:hAnsi="Times New Roman"/>
          <w:sz w:val="26"/>
          <w:szCs w:val="26"/>
        </w:rPr>
        <w:t xml:space="preserve"> место в каждой возрастной категории. </w:t>
      </w:r>
    </w:p>
    <w:p w:rsidR="00B9464F" w:rsidRPr="003F0A64" w:rsidRDefault="00B9464F" w:rsidP="00B9464F">
      <w:pPr>
        <w:pStyle w:val="a3"/>
        <w:tabs>
          <w:tab w:val="left" w:pos="1418"/>
        </w:tabs>
        <w:spacing w:after="0" w:line="240" w:lineRule="auto"/>
        <w:ind w:left="567"/>
        <w:jc w:val="both"/>
        <w:rPr>
          <w:rFonts w:ascii="Times New Roman" w:hAnsi="Times New Roman"/>
          <w:sz w:val="26"/>
          <w:szCs w:val="26"/>
        </w:rPr>
      </w:pPr>
    </w:p>
    <w:p w:rsidR="00B9464F" w:rsidRDefault="00B9464F" w:rsidP="00B9464F">
      <w:pPr>
        <w:pStyle w:val="a5"/>
        <w:numPr>
          <w:ilvl w:val="0"/>
          <w:numId w:val="9"/>
        </w:numPr>
        <w:tabs>
          <w:tab w:val="left" w:pos="426"/>
        </w:tabs>
        <w:spacing w:before="240" w:beforeAutospacing="0" w:after="240" w:afterAutospacing="0" w:line="276" w:lineRule="auto"/>
        <w:ind w:left="0" w:firstLine="0"/>
        <w:contextualSpacing/>
        <w:jc w:val="center"/>
        <w:rPr>
          <w:b/>
          <w:bCs/>
          <w:sz w:val="26"/>
          <w:szCs w:val="26"/>
        </w:rPr>
      </w:pPr>
      <w:r w:rsidRPr="00490F4E">
        <w:rPr>
          <w:b/>
          <w:bCs/>
          <w:sz w:val="26"/>
          <w:szCs w:val="26"/>
        </w:rPr>
        <w:t>Номинации Конкурса</w:t>
      </w:r>
    </w:p>
    <w:p w:rsidR="00B9464F" w:rsidRDefault="00B9464F" w:rsidP="00B9464F">
      <w:pPr>
        <w:numPr>
          <w:ilvl w:val="1"/>
          <w:numId w:val="9"/>
        </w:numPr>
        <w:tabs>
          <w:tab w:val="left" w:pos="1418"/>
        </w:tabs>
        <w:spacing w:before="240" w:after="240" w:line="276" w:lineRule="auto"/>
        <w:ind w:left="0" w:firstLine="567"/>
        <w:contextualSpacing/>
        <w:jc w:val="both"/>
        <w:rPr>
          <w:sz w:val="26"/>
          <w:szCs w:val="26"/>
        </w:rPr>
      </w:pPr>
      <w:r>
        <w:rPr>
          <w:b/>
          <w:sz w:val="26"/>
          <w:szCs w:val="26"/>
        </w:rPr>
        <w:t xml:space="preserve">Номинация </w:t>
      </w:r>
      <w:r>
        <w:rPr>
          <w:b/>
          <w:sz w:val="26"/>
          <w:szCs w:val="26"/>
          <w:lang w:val="en-US"/>
        </w:rPr>
        <w:t>I</w:t>
      </w:r>
      <w:r>
        <w:rPr>
          <w:sz w:val="26"/>
          <w:szCs w:val="26"/>
        </w:rPr>
        <w:t xml:space="preserve"> </w:t>
      </w:r>
      <w:r w:rsidRPr="00CE744D">
        <w:rPr>
          <w:b/>
          <w:sz w:val="26"/>
          <w:szCs w:val="26"/>
        </w:rPr>
        <w:t>«</w:t>
      </w:r>
      <w:r>
        <w:rPr>
          <w:b/>
          <w:sz w:val="26"/>
          <w:szCs w:val="26"/>
        </w:rPr>
        <w:t xml:space="preserve">По дорогам дружбы» </w:t>
      </w:r>
      <w:r>
        <w:rPr>
          <w:sz w:val="26"/>
          <w:szCs w:val="26"/>
        </w:rPr>
        <w:t xml:space="preserve">определена </w:t>
      </w:r>
      <w:r w:rsidRPr="00B808FA">
        <w:rPr>
          <w:sz w:val="26"/>
          <w:szCs w:val="26"/>
        </w:rPr>
        <w:t xml:space="preserve">для обучающихся общеобразовательных учреждений, учреждений дополнительного образования </w:t>
      </w:r>
      <w:r>
        <w:rPr>
          <w:sz w:val="26"/>
          <w:szCs w:val="26"/>
        </w:rPr>
        <w:br/>
      </w:r>
      <w:r w:rsidRPr="00B808FA">
        <w:rPr>
          <w:sz w:val="26"/>
          <w:szCs w:val="26"/>
        </w:rPr>
        <w:t xml:space="preserve">и культуры, студентов средних и высших учебных заведений г. Архангельска </w:t>
      </w:r>
      <w:r>
        <w:rPr>
          <w:sz w:val="26"/>
          <w:szCs w:val="26"/>
        </w:rPr>
        <w:br/>
      </w:r>
      <w:r w:rsidRPr="00B808FA">
        <w:rPr>
          <w:sz w:val="26"/>
          <w:szCs w:val="26"/>
        </w:rPr>
        <w:t>и Архангельской области</w:t>
      </w:r>
      <w:r>
        <w:rPr>
          <w:sz w:val="26"/>
          <w:szCs w:val="26"/>
        </w:rPr>
        <w:t>.</w:t>
      </w:r>
    </w:p>
    <w:p w:rsidR="00B9464F" w:rsidRDefault="00B9464F" w:rsidP="00B9464F">
      <w:pPr>
        <w:tabs>
          <w:tab w:val="left" w:pos="1418"/>
        </w:tabs>
        <w:spacing w:line="276" w:lineRule="auto"/>
        <w:ind w:firstLine="567"/>
        <w:contextualSpacing/>
        <w:jc w:val="both"/>
        <w:rPr>
          <w:sz w:val="26"/>
          <w:szCs w:val="26"/>
        </w:rPr>
      </w:pPr>
      <w:r w:rsidRPr="00597ED2">
        <w:rPr>
          <w:sz w:val="26"/>
          <w:szCs w:val="26"/>
          <w:u w:val="single"/>
        </w:rPr>
        <w:t>В номинации представляются:</w:t>
      </w:r>
      <w:r w:rsidRPr="00CE744D">
        <w:rPr>
          <w:sz w:val="26"/>
          <w:szCs w:val="26"/>
        </w:rPr>
        <w:t xml:space="preserve"> </w:t>
      </w:r>
      <w:bookmarkStart w:id="0" w:name="__DdeLink__743_1447146940"/>
    </w:p>
    <w:p w:rsidR="00B9464F" w:rsidRPr="00597ED2" w:rsidRDefault="00B9464F" w:rsidP="00B9464F">
      <w:pPr>
        <w:tabs>
          <w:tab w:val="left" w:pos="1418"/>
        </w:tabs>
        <w:spacing w:line="276" w:lineRule="auto"/>
        <w:contextualSpacing/>
        <w:jc w:val="both"/>
        <w:rPr>
          <w:sz w:val="26"/>
          <w:szCs w:val="26"/>
        </w:rPr>
      </w:pPr>
      <w:r>
        <w:rPr>
          <w:sz w:val="26"/>
          <w:szCs w:val="26"/>
        </w:rPr>
        <w:lastRenderedPageBreak/>
        <w:t xml:space="preserve">исследовательские работы, проекты, </w:t>
      </w:r>
      <w:bookmarkEnd w:id="0"/>
      <w:r>
        <w:rPr>
          <w:sz w:val="26"/>
          <w:szCs w:val="26"/>
        </w:rPr>
        <w:t xml:space="preserve">формирующие интерес и уважение </w:t>
      </w:r>
      <w:r>
        <w:rPr>
          <w:sz w:val="26"/>
          <w:szCs w:val="26"/>
        </w:rPr>
        <w:br/>
      </w:r>
      <w:r w:rsidRPr="00E76C3E">
        <w:rPr>
          <w:sz w:val="26"/>
          <w:szCs w:val="26"/>
        </w:rPr>
        <w:t xml:space="preserve">к существующим национальным традициям, </w:t>
      </w:r>
      <w:r>
        <w:rPr>
          <w:sz w:val="26"/>
          <w:szCs w:val="26"/>
        </w:rPr>
        <w:t xml:space="preserve">духовным ценностям, </w:t>
      </w:r>
      <w:r w:rsidRPr="00E76C3E">
        <w:rPr>
          <w:sz w:val="26"/>
          <w:szCs w:val="26"/>
        </w:rPr>
        <w:t>у</w:t>
      </w:r>
      <w:r>
        <w:rPr>
          <w:sz w:val="26"/>
          <w:szCs w:val="26"/>
        </w:rPr>
        <w:t xml:space="preserve">кладам жизни народов России. </w:t>
      </w:r>
      <w:r w:rsidRPr="00AC320A">
        <w:rPr>
          <w:sz w:val="26"/>
          <w:szCs w:val="26"/>
        </w:rPr>
        <w:t xml:space="preserve">В работах учитывается региональный компонент. </w:t>
      </w:r>
      <w:r>
        <w:rPr>
          <w:sz w:val="26"/>
          <w:szCs w:val="26"/>
        </w:rPr>
        <w:t xml:space="preserve">Работы можно дополнить видеоматериалами, презентацией. </w:t>
      </w:r>
    </w:p>
    <w:p w:rsidR="00B9464F" w:rsidRDefault="00B9464F" w:rsidP="00B9464F">
      <w:pPr>
        <w:tabs>
          <w:tab w:val="left" w:pos="1418"/>
        </w:tabs>
        <w:spacing w:line="276" w:lineRule="auto"/>
        <w:ind w:firstLine="567"/>
        <w:contextualSpacing/>
        <w:rPr>
          <w:sz w:val="26"/>
          <w:szCs w:val="26"/>
        </w:rPr>
      </w:pPr>
      <w:r w:rsidRPr="00CE744D">
        <w:rPr>
          <w:sz w:val="26"/>
          <w:szCs w:val="26"/>
        </w:rPr>
        <w:t>В данной номинации участники могут использовать предложенные темы:</w:t>
      </w:r>
    </w:p>
    <w:p w:rsidR="00B9464F" w:rsidRPr="00D11CDF" w:rsidRDefault="00B9464F" w:rsidP="00B9464F">
      <w:pPr>
        <w:pStyle w:val="a3"/>
        <w:numPr>
          <w:ilvl w:val="0"/>
          <w:numId w:val="10"/>
        </w:numPr>
        <w:tabs>
          <w:tab w:val="left" w:pos="-142"/>
          <w:tab w:val="left" w:pos="993"/>
        </w:tabs>
        <w:spacing w:after="0" w:line="240" w:lineRule="auto"/>
        <w:ind w:hanging="153"/>
        <w:jc w:val="both"/>
        <w:rPr>
          <w:rFonts w:ascii="Times New Roman" w:hAnsi="Times New Roman"/>
        </w:rPr>
      </w:pPr>
      <w:r w:rsidRPr="00D11CDF">
        <w:rPr>
          <w:rFonts w:ascii="Times New Roman" w:hAnsi="Times New Roman"/>
          <w:bCs/>
          <w:sz w:val="26"/>
          <w:szCs w:val="26"/>
        </w:rPr>
        <w:t>«Ли</w:t>
      </w:r>
      <w:r>
        <w:rPr>
          <w:rFonts w:ascii="Times New Roman" w:hAnsi="Times New Roman"/>
          <w:bCs/>
          <w:sz w:val="26"/>
          <w:szCs w:val="26"/>
        </w:rPr>
        <w:t>тературное творчество»</w:t>
      </w:r>
    </w:p>
    <w:p w:rsidR="00B9464F" w:rsidRPr="00D11CDF" w:rsidRDefault="00B9464F" w:rsidP="00B9464F">
      <w:pPr>
        <w:pStyle w:val="a3"/>
        <w:numPr>
          <w:ilvl w:val="0"/>
          <w:numId w:val="10"/>
        </w:numPr>
        <w:tabs>
          <w:tab w:val="left" w:pos="-142"/>
          <w:tab w:val="left" w:pos="993"/>
        </w:tabs>
        <w:spacing w:after="0" w:line="240" w:lineRule="auto"/>
        <w:ind w:hanging="153"/>
        <w:jc w:val="both"/>
        <w:rPr>
          <w:rFonts w:ascii="Times New Roman" w:hAnsi="Times New Roman"/>
        </w:rPr>
      </w:pPr>
      <w:r w:rsidRPr="00D11CDF">
        <w:rPr>
          <w:rFonts w:ascii="Times New Roman" w:hAnsi="Times New Roman"/>
          <w:bCs/>
          <w:sz w:val="26"/>
          <w:szCs w:val="26"/>
        </w:rPr>
        <w:t xml:space="preserve">«Традиционный образ жизни» (быт, национальная </w:t>
      </w:r>
      <w:r>
        <w:rPr>
          <w:rFonts w:ascii="Times New Roman" w:hAnsi="Times New Roman"/>
          <w:bCs/>
          <w:sz w:val="26"/>
          <w:szCs w:val="26"/>
        </w:rPr>
        <w:t xml:space="preserve">кухня, </w:t>
      </w:r>
      <w:r w:rsidRPr="00D11CDF">
        <w:rPr>
          <w:rFonts w:ascii="Times New Roman" w:hAnsi="Times New Roman"/>
          <w:bCs/>
          <w:sz w:val="26"/>
          <w:szCs w:val="26"/>
        </w:rPr>
        <w:t>одежда, украшения…)</w:t>
      </w:r>
    </w:p>
    <w:p w:rsidR="00B9464F" w:rsidRPr="00D11CDF" w:rsidRDefault="00B9464F" w:rsidP="00B9464F">
      <w:pPr>
        <w:pStyle w:val="a3"/>
        <w:numPr>
          <w:ilvl w:val="0"/>
          <w:numId w:val="10"/>
        </w:numPr>
        <w:tabs>
          <w:tab w:val="left" w:pos="-142"/>
          <w:tab w:val="left" w:pos="993"/>
        </w:tabs>
        <w:spacing w:after="0" w:line="240" w:lineRule="auto"/>
        <w:ind w:hanging="153"/>
        <w:jc w:val="both"/>
        <w:rPr>
          <w:rFonts w:ascii="Times New Roman" w:hAnsi="Times New Roman"/>
        </w:rPr>
      </w:pPr>
      <w:r w:rsidRPr="00D11CDF">
        <w:rPr>
          <w:rFonts w:ascii="Times New Roman" w:hAnsi="Times New Roman"/>
          <w:bCs/>
          <w:sz w:val="26"/>
          <w:szCs w:val="26"/>
        </w:rPr>
        <w:t>«Культура и обычаи» (искусство, музыкальные традиции, праздники…)</w:t>
      </w:r>
    </w:p>
    <w:p w:rsidR="00B9464F" w:rsidRPr="00D11CDF" w:rsidRDefault="00B9464F" w:rsidP="00B9464F">
      <w:pPr>
        <w:pStyle w:val="a3"/>
        <w:numPr>
          <w:ilvl w:val="0"/>
          <w:numId w:val="10"/>
        </w:numPr>
        <w:tabs>
          <w:tab w:val="left" w:pos="-142"/>
          <w:tab w:val="left" w:pos="993"/>
        </w:tabs>
        <w:spacing w:after="0" w:line="240" w:lineRule="auto"/>
        <w:ind w:hanging="153"/>
        <w:jc w:val="both"/>
        <w:rPr>
          <w:rFonts w:ascii="Times New Roman" w:hAnsi="Times New Roman"/>
        </w:rPr>
      </w:pPr>
      <w:r>
        <w:rPr>
          <w:rFonts w:ascii="Times New Roman" w:hAnsi="Times New Roman"/>
          <w:bCs/>
          <w:sz w:val="26"/>
          <w:szCs w:val="26"/>
        </w:rPr>
        <w:t>«Декоративно-прикладное творчество и ремёсла».</w:t>
      </w:r>
    </w:p>
    <w:p w:rsidR="00B9464F" w:rsidRPr="009A2CD2" w:rsidRDefault="00B9464F" w:rsidP="00B9464F">
      <w:pPr>
        <w:pStyle w:val="a3"/>
        <w:tabs>
          <w:tab w:val="left" w:pos="-142"/>
          <w:tab w:val="left" w:pos="993"/>
        </w:tabs>
        <w:spacing w:after="0" w:line="240" w:lineRule="auto"/>
        <w:jc w:val="both"/>
        <w:rPr>
          <w:rFonts w:ascii="Times New Roman" w:hAnsi="Times New Roman"/>
          <w:color w:val="FF0000"/>
        </w:rPr>
      </w:pPr>
    </w:p>
    <w:p w:rsidR="00B9464F" w:rsidRPr="00A82D1C" w:rsidRDefault="00B9464F" w:rsidP="00B9464F">
      <w:pPr>
        <w:pStyle w:val="a3"/>
        <w:tabs>
          <w:tab w:val="left" w:pos="1418"/>
        </w:tabs>
        <w:spacing w:after="0"/>
        <w:ind w:left="0" w:firstLine="567"/>
        <w:jc w:val="both"/>
        <w:rPr>
          <w:rFonts w:ascii="Times New Roman" w:hAnsi="Times New Roman"/>
          <w:b/>
          <w:i/>
          <w:color w:val="FF0000"/>
          <w:sz w:val="26"/>
          <w:szCs w:val="26"/>
        </w:rPr>
      </w:pPr>
      <w:r w:rsidRPr="00A82D1C">
        <w:rPr>
          <w:rFonts w:ascii="Times New Roman" w:hAnsi="Times New Roman"/>
          <w:b/>
          <w:i/>
          <w:sz w:val="26"/>
          <w:szCs w:val="26"/>
        </w:rPr>
        <w:t xml:space="preserve">Работы на конкурс предоставляются в печатном и электронном виде, </w:t>
      </w:r>
      <w:r w:rsidRPr="00A82D1C">
        <w:rPr>
          <w:rFonts w:ascii="Times New Roman" w:hAnsi="Times New Roman"/>
          <w:b/>
          <w:bCs/>
          <w:i/>
          <w:sz w:val="26"/>
          <w:szCs w:val="26"/>
        </w:rPr>
        <w:t>оформляются в соответствии с требованиями (Приложение № 2 данного Положения).</w:t>
      </w:r>
    </w:p>
    <w:p w:rsidR="00B9464F" w:rsidRPr="00B808FA" w:rsidRDefault="00B9464F" w:rsidP="00B9464F">
      <w:pPr>
        <w:tabs>
          <w:tab w:val="left" w:pos="567"/>
        </w:tabs>
        <w:spacing w:line="276" w:lineRule="auto"/>
        <w:contextualSpacing/>
        <w:jc w:val="both"/>
        <w:rPr>
          <w:sz w:val="26"/>
          <w:szCs w:val="26"/>
        </w:rPr>
      </w:pPr>
      <w:r>
        <w:rPr>
          <w:sz w:val="26"/>
          <w:szCs w:val="26"/>
        </w:rPr>
        <w:t xml:space="preserve"> </w:t>
      </w:r>
    </w:p>
    <w:p w:rsidR="00B9464F" w:rsidRPr="00597ED2" w:rsidRDefault="00B9464F" w:rsidP="00B9464F">
      <w:pPr>
        <w:numPr>
          <w:ilvl w:val="1"/>
          <w:numId w:val="9"/>
        </w:numPr>
        <w:tabs>
          <w:tab w:val="left" w:pos="0"/>
          <w:tab w:val="left" w:pos="567"/>
          <w:tab w:val="left" w:pos="1418"/>
        </w:tabs>
        <w:ind w:left="0" w:firstLine="567"/>
        <w:contextualSpacing/>
        <w:jc w:val="both"/>
        <w:rPr>
          <w:b/>
          <w:bCs/>
          <w:iCs/>
          <w:sz w:val="26"/>
          <w:szCs w:val="26"/>
        </w:rPr>
      </w:pPr>
      <w:r w:rsidRPr="00597ED2">
        <w:rPr>
          <w:b/>
          <w:sz w:val="26"/>
          <w:szCs w:val="26"/>
        </w:rPr>
        <w:t xml:space="preserve">Номинация </w:t>
      </w:r>
      <w:r w:rsidRPr="00597ED2">
        <w:rPr>
          <w:b/>
          <w:sz w:val="26"/>
          <w:szCs w:val="26"/>
          <w:lang w:val="en-US"/>
        </w:rPr>
        <w:t>II</w:t>
      </w:r>
      <w:r w:rsidRPr="00597ED2">
        <w:rPr>
          <w:sz w:val="26"/>
          <w:szCs w:val="26"/>
        </w:rPr>
        <w:t xml:space="preserve"> </w:t>
      </w:r>
      <w:r w:rsidRPr="00597ED2">
        <w:rPr>
          <w:b/>
          <w:bCs/>
          <w:sz w:val="26"/>
          <w:szCs w:val="26"/>
        </w:rPr>
        <w:t>«</w:t>
      </w:r>
      <w:r>
        <w:rPr>
          <w:rStyle w:val="aa"/>
          <w:rFonts w:ascii="times new roman;times;serif" w:hAnsi="times new roman;times;serif"/>
          <w:sz w:val="27"/>
          <w:szCs w:val="26"/>
        </w:rPr>
        <w:t>На перекрёстке культур</w:t>
      </w:r>
      <w:r w:rsidRPr="00597ED2">
        <w:rPr>
          <w:b/>
          <w:bCs/>
          <w:sz w:val="26"/>
          <w:szCs w:val="26"/>
        </w:rPr>
        <w:t>»</w:t>
      </w:r>
    </w:p>
    <w:p w:rsidR="00B9464F" w:rsidRDefault="00B9464F" w:rsidP="00B9464F">
      <w:pPr>
        <w:tabs>
          <w:tab w:val="left" w:pos="0"/>
          <w:tab w:val="left" w:pos="567"/>
        </w:tabs>
        <w:contextualSpacing/>
        <w:jc w:val="both"/>
      </w:pPr>
      <w:r w:rsidRPr="00302752">
        <w:rPr>
          <w:sz w:val="26"/>
          <w:szCs w:val="26"/>
        </w:rPr>
        <w:t xml:space="preserve">определена </w:t>
      </w:r>
      <w:r>
        <w:rPr>
          <w:sz w:val="26"/>
          <w:szCs w:val="26"/>
        </w:rPr>
        <w:t xml:space="preserve">для педагогов дошкольных, школьных, профессиональных образовательных учреждений, учреждений дополнительного образования </w:t>
      </w:r>
      <w:r>
        <w:rPr>
          <w:sz w:val="26"/>
          <w:szCs w:val="26"/>
        </w:rPr>
        <w:br/>
        <w:t>и культуры.</w:t>
      </w:r>
    </w:p>
    <w:p w:rsidR="00B9464F" w:rsidRDefault="00B9464F" w:rsidP="00B9464F">
      <w:pPr>
        <w:tabs>
          <w:tab w:val="left" w:pos="0"/>
        </w:tabs>
        <w:contextualSpacing/>
        <w:jc w:val="both"/>
        <w:rPr>
          <w:b/>
          <w:i/>
          <w:sz w:val="26"/>
          <w:szCs w:val="26"/>
          <w:u w:val="single"/>
        </w:rPr>
      </w:pPr>
      <w:r>
        <w:rPr>
          <w:sz w:val="26"/>
          <w:szCs w:val="26"/>
          <w:u w:val="single"/>
        </w:rPr>
        <w:t>В номинации представляются:</w:t>
      </w:r>
      <w:r>
        <w:rPr>
          <w:b/>
          <w:sz w:val="26"/>
          <w:szCs w:val="26"/>
          <w:u w:val="single"/>
        </w:rPr>
        <w:t xml:space="preserve"> </w:t>
      </w:r>
    </w:p>
    <w:p w:rsidR="00B9464F" w:rsidRDefault="00B9464F" w:rsidP="00B9464F">
      <w:pPr>
        <w:tabs>
          <w:tab w:val="left" w:pos="0"/>
        </w:tabs>
        <w:contextualSpacing/>
        <w:jc w:val="both"/>
        <w:rPr>
          <w:sz w:val="26"/>
          <w:szCs w:val="26"/>
        </w:rPr>
      </w:pPr>
      <w:r>
        <w:rPr>
          <w:sz w:val="26"/>
          <w:szCs w:val="26"/>
        </w:rPr>
        <w:t xml:space="preserve">проекты, методические разработки внеклассных мероприятий, праздников, игр, культурных программ, тематические классные часы, викторины, квесты, конкурсы </w:t>
      </w:r>
      <w:r>
        <w:rPr>
          <w:sz w:val="26"/>
          <w:szCs w:val="26"/>
        </w:rPr>
        <w:br/>
        <w:t>и другие мероприятия, знакомящие детей c литературой, языками, традициями разных народов России.</w:t>
      </w:r>
    </w:p>
    <w:p w:rsidR="00B9464F" w:rsidRDefault="00B9464F" w:rsidP="00B9464F">
      <w:pPr>
        <w:tabs>
          <w:tab w:val="left" w:pos="0"/>
        </w:tabs>
        <w:contextualSpacing/>
        <w:jc w:val="both"/>
        <w:rPr>
          <w:sz w:val="26"/>
          <w:szCs w:val="26"/>
        </w:rPr>
      </w:pPr>
      <w:r w:rsidRPr="00416D13">
        <w:rPr>
          <w:sz w:val="26"/>
          <w:szCs w:val="26"/>
        </w:rPr>
        <w:t>В работах учитывается региональный компонент.</w:t>
      </w:r>
      <w:r>
        <w:rPr>
          <w:sz w:val="26"/>
          <w:szCs w:val="26"/>
        </w:rPr>
        <w:t xml:space="preserve"> Работы можно дополнить аудио </w:t>
      </w:r>
      <w:r>
        <w:rPr>
          <w:sz w:val="26"/>
          <w:szCs w:val="26"/>
        </w:rPr>
        <w:br/>
        <w:t>и видео материалами.</w:t>
      </w:r>
      <w:r w:rsidRPr="0087675A">
        <w:rPr>
          <w:sz w:val="26"/>
          <w:szCs w:val="26"/>
        </w:rPr>
        <w:t xml:space="preserve"> </w:t>
      </w:r>
    </w:p>
    <w:p w:rsidR="00B9464F" w:rsidRDefault="00B9464F" w:rsidP="00B9464F">
      <w:pPr>
        <w:tabs>
          <w:tab w:val="left" w:pos="0"/>
          <w:tab w:val="left" w:pos="567"/>
        </w:tabs>
        <w:spacing w:line="276" w:lineRule="auto"/>
        <w:contextualSpacing/>
        <w:jc w:val="both"/>
        <w:rPr>
          <w:color w:val="000000"/>
          <w:sz w:val="26"/>
          <w:szCs w:val="26"/>
        </w:rPr>
      </w:pPr>
      <w:r>
        <w:rPr>
          <w:color w:val="000000"/>
          <w:sz w:val="26"/>
          <w:szCs w:val="26"/>
        </w:rPr>
        <w:t>В данной номинации участники могут использовать предложенные темы:</w:t>
      </w:r>
    </w:p>
    <w:p w:rsidR="00B9464F" w:rsidRPr="005855E1" w:rsidRDefault="00B9464F" w:rsidP="00B9464F">
      <w:pPr>
        <w:numPr>
          <w:ilvl w:val="0"/>
          <w:numId w:val="10"/>
        </w:numPr>
        <w:tabs>
          <w:tab w:val="left" w:pos="-142"/>
          <w:tab w:val="left" w:pos="567"/>
          <w:tab w:val="left" w:pos="993"/>
        </w:tabs>
        <w:ind w:left="0" w:firstLine="567"/>
        <w:contextualSpacing/>
        <w:jc w:val="both"/>
      </w:pPr>
      <w:r w:rsidRPr="00130EEE">
        <w:rPr>
          <w:bCs/>
          <w:sz w:val="26"/>
          <w:szCs w:val="26"/>
        </w:rPr>
        <w:t>«</w:t>
      </w:r>
      <w:r>
        <w:rPr>
          <w:bCs/>
          <w:sz w:val="26"/>
          <w:szCs w:val="26"/>
        </w:rPr>
        <w:t>Многонациональный Север</w:t>
      </w:r>
      <w:r w:rsidRPr="00130EEE">
        <w:rPr>
          <w:bCs/>
          <w:sz w:val="26"/>
          <w:szCs w:val="26"/>
        </w:rPr>
        <w:t>»;</w:t>
      </w:r>
      <w:r>
        <w:rPr>
          <w:bCs/>
          <w:sz w:val="26"/>
          <w:szCs w:val="26"/>
        </w:rPr>
        <w:t xml:space="preserve"> </w:t>
      </w:r>
    </w:p>
    <w:p w:rsidR="00B9464F" w:rsidRPr="0087675A" w:rsidRDefault="00B9464F" w:rsidP="00B9464F">
      <w:pPr>
        <w:numPr>
          <w:ilvl w:val="0"/>
          <w:numId w:val="10"/>
        </w:numPr>
        <w:tabs>
          <w:tab w:val="left" w:pos="-142"/>
          <w:tab w:val="left" w:pos="567"/>
          <w:tab w:val="left" w:pos="993"/>
        </w:tabs>
        <w:ind w:left="0" w:firstLine="567"/>
        <w:contextualSpacing/>
        <w:jc w:val="both"/>
      </w:pPr>
      <w:r>
        <w:rPr>
          <w:bCs/>
          <w:sz w:val="26"/>
          <w:szCs w:val="26"/>
        </w:rPr>
        <w:t>«Архангельск – город дружбы»;</w:t>
      </w:r>
    </w:p>
    <w:p w:rsidR="00B9464F" w:rsidRPr="005855E1" w:rsidRDefault="00B9464F" w:rsidP="00B9464F">
      <w:pPr>
        <w:numPr>
          <w:ilvl w:val="0"/>
          <w:numId w:val="10"/>
        </w:numPr>
        <w:tabs>
          <w:tab w:val="left" w:pos="-142"/>
          <w:tab w:val="left" w:pos="567"/>
          <w:tab w:val="left" w:pos="993"/>
        </w:tabs>
        <w:ind w:left="0" w:firstLine="567"/>
        <w:contextualSpacing/>
        <w:jc w:val="both"/>
      </w:pPr>
      <w:r>
        <w:rPr>
          <w:bCs/>
          <w:sz w:val="26"/>
          <w:szCs w:val="26"/>
        </w:rPr>
        <w:t>«Архангельск мультикультурный»;</w:t>
      </w:r>
    </w:p>
    <w:p w:rsidR="00B9464F" w:rsidRPr="005855E1" w:rsidRDefault="00B9464F" w:rsidP="00B9464F">
      <w:pPr>
        <w:numPr>
          <w:ilvl w:val="0"/>
          <w:numId w:val="10"/>
        </w:numPr>
        <w:tabs>
          <w:tab w:val="left" w:pos="-142"/>
          <w:tab w:val="left" w:pos="567"/>
          <w:tab w:val="left" w:pos="993"/>
        </w:tabs>
        <w:ind w:left="0" w:firstLine="567"/>
        <w:contextualSpacing/>
        <w:jc w:val="both"/>
      </w:pPr>
      <w:r w:rsidRPr="005855E1">
        <w:rPr>
          <w:bCs/>
          <w:sz w:val="26"/>
          <w:szCs w:val="26"/>
        </w:rPr>
        <w:t>«Искусство, музык</w:t>
      </w:r>
      <w:r>
        <w:rPr>
          <w:bCs/>
          <w:sz w:val="26"/>
          <w:szCs w:val="26"/>
        </w:rPr>
        <w:t xml:space="preserve">а и литература народов России»; </w:t>
      </w:r>
    </w:p>
    <w:p w:rsidR="00B9464F" w:rsidRPr="00AE108C" w:rsidRDefault="00B9464F" w:rsidP="00B9464F">
      <w:pPr>
        <w:numPr>
          <w:ilvl w:val="0"/>
          <w:numId w:val="10"/>
        </w:numPr>
        <w:tabs>
          <w:tab w:val="left" w:pos="-142"/>
          <w:tab w:val="left" w:pos="567"/>
          <w:tab w:val="left" w:pos="993"/>
        </w:tabs>
        <w:ind w:left="0" w:firstLine="567"/>
        <w:contextualSpacing/>
        <w:jc w:val="both"/>
        <w:rPr>
          <w:sz w:val="26"/>
          <w:szCs w:val="26"/>
        </w:rPr>
      </w:pPr>
      <w:r w:rsidRPr="00AE108C">
        <w:rPr>
          <w:color w:val="000000"/>
          <w:sz w:val="26"/>
          <w:szCs w:val="26"/>
        </w:rPr>
        <w:t>«Голоса родной земли»;</w:t>
      </w:r>
    </w:p>
    <w:p w:rsidR="00B9464F" w:rsidRPr="00AE108C" w:rsidRDefault="00B9464F" w:rsidP="00B9464F">
      <w:pPr>
        <w:numPr>
          <w:ilvl w:val="0"/>
          <w:numId w:val="10"/>
        </w:numPr>
        <w:tabs>
          <w:tab w:val="left" w:pos="-142"/>
          <w:tab w:val="left" w:pos="567"/>
          <w:tab w:val="left" w:pos="993"/>
        </w:tabs>
        <w:ind w:left="0" w:firstLine="567"/>
        <w:contextualSpacing/>
        <w:jc w:val="both"/>
        <w:rPr>
          <w:sz w:val="26"/>
          <w:szCs w:val="26"/>
        </w:rPr>
      </w:pPr>
      <w:r w:rsidRPr="00AE108C">
        <w:rPr>
          <w:color w:val="000000"/>
          <w:sz w:val="26"/>
          <w:szCs w:val="26"/>
        </w:rPr>
        <w:t>«Дружба народов: традиции и современность»</w:t>
      </w:r>
    </w:p>
    <w:p w:rsidR="00B9464F" w:rsidRDefault="00B9464F" w:rsidP="00B9464F">
      <w:pPr>
        <w:tabs>
          <w:tab w:val="left" w:pos="0"/>
        </w:tabs>
        <w:contextualSpacing/>
        <w:jc w:val="both"/>
        <w:rPr>
          <w:sz w:val="26"/>
          <w:szCs w:val="26"/>
        </w:rPr>
      </w:pPr>
    </w:p>
    <w:p w:rsidR="00B9464F" w:rsidRDefault="00B9464F" w:rsidP="00B9464F">
      <w:pPr>
        <w:pStyle w:val="a3"/>
        <w:tabs>
          <w:tab w:val="left" w:pos="1418"/>
        </w:tabs>
        <w:spacing w:after="0"/>
        <w:ind w:left="0" w:firstLine="567"/>
        <w:jc w:val="both"/>
        <w:rPr>
          <w:rFonts w:ascii="Times New Roman" w:hAnsi="Times New Roman"/>
          <w:b/>
          <w:bCs/>
          <w:i/>
          <w:sz w:val="26"/>
          <w:szCs w:val="26"/>
        </w:rPr>
      </w:pPr>
      <w:r w:rsidRPr="00A82D1C">
        <w:rPr>
          <w:rFonts w:ascii="Times New Roman" w:hAnsi="Times New Roman"/>
          <w:b/>
          <w:i/>
          <w:sz w:val="26"/>
          <w:szCs w:val="26"/>
        </w:rPr>
        <w:t xml:space="preserve">Работы на конкурс предоставляются в печатном и электронном виде, </w:t>
      </w:r>
      <w:r w:rsidRPr="00A82D1C">
        <w:rPr>
          <w:rFonts w:ascii="Times New Roman" w:hAnsi="Times New Roman"/>
          <w:b/>
          <w:bCs/>
          <w:i/>
          <w:sz w:val="26"/>
          <w:szCs w:val="26"/>
        </w:rPr>
        <w:t>оформляются в соответствии с требованиями (Приложение № 2 данного Положения).</w:t>
      </w:r>
    </w:p>
    <w:p w:rsidR="00B9464F" w:rsidRPr="00A82D1C" w:rsidRDefault="00B9464F" w:rsidP="00B9464F">
      <w:pPr>
        <w:pStyle w:val="a3"/>
        <w:tabs>
          <w:tab w:val="left" w:pos="1418"/>
        </w:tabs>
        <w:spacing w:after="0"/>
        <w:ind w:left="0" w:firstLine="567"/>
        <w:jc w:val="both"/>
        <w:rPr>
          <w:rFonts w:ascii="Times New Roman" w:hAnsi="Times New Roman"/>
          <w:b/>
          <w:i/>
          <w:color w:val="FF0000"/>
          <w:sz w:val="26"/>
          <w:szCs w:val="26"/>
        </w:rPr>
      </w:pPr>
    </w:p>
    <w:p w:rsidR="00B9464F" w:rsidRDefault="00B9464F" w:rsidP="00B9464F">
      <w:pPr>
        <w:pStyle w:val="a5"/>
        <w:tabs>
          <w:tab w:val="left" w:pos="567"/>
          <w:tab w:val="left" w:pos="1418"/>
        </w:tabs>
        <w:spacing w:before="0" w:beforeAutospacing="0" w:after="0" w:afterAutospacing="0" w:line="276" w:lineRule="auto"/>
        <w:ind w:firstLine="567"/>
        <w:contextualSpacing/>
        <w:jc w:val="both"/>
        <w:rPr>
          <w:color w:val="000000"/>
          <w:sz w:val="28"/>
          <w:szCs w:val="28"/>
          <w:highlight w:val="yellow"/>
        </w:rPr>
      </w:pPr>
      <w:r w:rsidRPr="00115DED">
        <w:rPr>
          <w:sz w:val="26"/>
          <w:szCs w:val="26"/>
        </w:rPr>
        <w:t>5.</w:t>
      </w:r>
      <w:r>
        <w:rPr>
          <w:sz w:val="26"/>
          <w:szCs w:val="26"/>
        </w:rPr>
        <w:t>3</w:t>
      </w:r>
      <w:r w:rsidRPr="00115DED">
        <w:rPr>
          <w:sz w:val="26"/>
          <w:szCs w:val="26"/>
        </w:rPr>
        <w:t>.</w:t>
      </w:r>
      <w:r>
        <w:rPr>
          <w:b/>
          <w:sz w:val="26"/>
          <w:szCs w:val="26"/>
        </w:rPr>
        <w:tab/>
      </w:r>
      <w:r w:rsidRPr="00B62F95">
        <w:rPr>
          <w:b/>
          <w:sz w:val="26"/>
          <w:szCs w:val="26"/>
        </w:rPr>
        <w:t xml:space="preserve">Номинация </w:t>
      </w:r>
      <w:r>
        <w:rPr>
          <w:b/>
          <w:sz w:val="26"/>
          <w:szCs w:val="26"/>
          <w:lang w:val="en-US"/>
        </w:rPr>
        <w:t>III</w:t>
      </w:r>
      <w:r w:rsidRPr="00B62F95">
        <w:rPr>
          <w:b/>
          <w:sz w:val="26"/>
          <w:szCs w:val="26"/>
        </w:rPr>
        <w:t xml:space="preserve"> </w:t>
      </w:r>
      <w:r w:rsidRPr="00B808FA">
        <w:rPr>
          <w:b/>
          <w:sz w:val="26"/>
          <w:szCs w:val="26"/>
        </w:rPr>
        <w:t xml:space="preserve">«Приобщение к фольклорным традициям </w:t>
      </w:r>
      <w:r>
        <w:rPr>
          <w:b/>
          <w:sz w:val="26"/>
          <w:szCs w:val="26"/>
        </w:rPr>
        <w:t>народов России»</w:t>
      </w:r>
      <w:r w:rsidRPr="00256018">
        <w:rPr>
          <w:b/>
          <w:sz w:val="26"/>
          <w:szCs w:val="26"/>
        </w:rPr>
        <w:t xml:space="preserve"> </w:t>
      </w:r>
      <w:r w:rsidRPr="00B808FA">
        <w:rPr>
          <w:sz w:val="26"/>
          <w:szCs w:val="26"/>
        </w:rPr>
        <w:t>определена:</w:t>
      </w:r>
      <w:r w:rsidRPr="00E01DBF">
        <w:rPr>
          <w:color w:val="000000"/>
          <w:sz w:val="28"/>
          <w:szCs w:val="28"/>
          <w:highlight w:val="yellow"/>
        </w:rPr>
        <w:t xml:space="preserve"> </w:t>
      </w:r>
    </w:p>
    <w:p w:rsidR="00B9464F" w:rsidRPr="00B808FA" w:rsidRDefault="00B9464F" w:rsidP="00B9464F">
      <w:pPr>
        <w:tabs>
          <w:tab w:val="left" w:pos="709"/>
        </w:tabs>
        <w:spacing w:line="276" w:lineRule="auto"/>
        <w:ind w:firstLine="709"/>
        <w:contextualSpacing/>
        <w:jc w:val="both"/>
        <w:rPr>
          <w:sz w:val="26"/>
          <w:szCs w:val="26"/>
        </w:rPr>
      </w:pPr>
      <w:r w:rsidRPr="00B808FA">
        <w:rPr>
          <w:sz w:val="26"/>
          <w:szCs w:val="26"/>
        </w:rPr>
        <w:t>-</w:t>
      </w:r>
      <w:r w:rsidRPr="00B808FA">
        <w:rPr>
          <w:sz w:val="26"/>
          <w:szCs w:val="26"/>
        </w:rPr>
        <w:tab/>
        <w:t xml:space="preserve">для фольклорных коллективов и солистов (исполнители фольклорных </w:t>
      </w:r>
      <w:r w:rsidRPr="00B808FA">
        <w:rPr>
          <w:sz w:val="26"/>
          <w:szCs w:val="26"/>
        </w:rPr>
        <w:br/>
        <w:t xml:space="preserve">и </w:t>
      </w:r>
      <w:r>
        <w:rPr>
          <w:sz w:val="26"/>
          <w:szCs w:val="26"/>
        </w:rPr>
        <w:t>на</w:t>
      </w:r>
      <w:r w:rsidRPr="00B808FA">
        <w:rPr>
          <w:sz w:val="26"/>
          <w:szCs w:val="26"/>
        </w:rPr>
        <w:t>родных песен);</w:t>
      </w:r>
    </w:p>
    <w:p w:rsidR="00B9464F" w:rsidRPr="00B808FA" w:rsidRDefault="00B9464F" w:rsidP="00B9464F">
      <w:pPr>
        <w:tabs>
          <w:tab w:val="left" w:pos="709"/>
        </w:tabs>
        <w:spacing w:line="276" w:lineRule="auto"/>
        <w:ind w:firstLine="709"/>
        <w:contextualSpacing/>
        <w:jc w:val="both"/>
        <w:rPr>
          <w:sz w:val="26"/>
          <w:szCs w:val="26"/>
        </w:rPr>
      </w:pPr>
      <w:r w:rsidRPr="00B808FA">
        <w:rPr>
          <w:sz w:val="26"/>
          <w:szCs w:val="26"/>
        </w:rPr>
        <w:t>-</w:t>
      </w:r>
      <w:r w:rsidRPr="00B808FA">
        <w:rPr>
          <w:sz w:val="26"/>
          <w:szCs w:val="26"/>
        </w:rPr>
        <w:tab/>
        <w:t xml:space="preserve">для хореографических коллективов и солистов (исполнители фольклорных </w:t>
      </w:r>
      <w:r>
        <w:rPr>
          <w:sz w:val="26"/>
          <w:szCs w:val="26"/>
        </w:rPr>
        <w:t>(</w:t>
      </w:r>
      <w:r w:rsidRPr="00B808FA">
        <w:rPr>
          <w:sz w:val="26"/>
          <w:szCs w:val="26"/>
        </w:rPr>
        <w:t>народных</w:t>
      </w:r>
      <w:r>
        <w:rPr>
          <w:sz w:val="26"/>
          <w:szCs w:val="26"/>
        </w:rPr>
        <w:t>) и</w:t>
      </w:r>
      <w:r w:rsidRPr="00B808FA">
        <w:rPr>
          <w:sz w:val="26"/>
          <w:szCs w:val="26"/>
        </w:rPr>
        <w:t xml:space="preserve"> </w:t>
      </w:r>
      <w:r>
        <w:rPr>
          <w:sz w:val="26"/>
          <w:szCs w:val="26"/>
        </w:rPr>
        <w:t xml:space="preserve">народных сценических </w:t>
      </w:r>
      <w:r w:rsidRPr="00B808FA">
        <w:rPr>
          <w:sz w:val="26"/>
          <w:szCs w:val="26"/>
        </w:rPr>
        <w:t>танцев);</w:t>
      </w:r>
    </w:p>
    <w:p w:rsidR="00B9464F" w:rsidRPr="00B808FA" w:rsidRDefault="00B9464F" w:rsidP="00B9464F">
      <w:pPr>
        <w:tabs>
          <w:tab w:val="left" w:pos="709"/>
        </w:tabs>
        <w:spacing w:line="276" w:lineRule="auto"/>
        <w:ind w:firstLine="709"/>
        <w:contextualSpacing/>
        <w:jc w:val="both"/>
        <w:rPr>
          <w:sz w:val="26"/>
          <w:szCs w:val="26"/>
        </w:rPr>
      </w:pPr>
      <w:r w:rsidRPr="00B808FA">
        <w:rPr>
          <w:sz w:val="26"/>
          <w:szCs w:val="26"/>
        </w:rPr>
        <w:t>-</w:t>
      </w:r>
      <w:r w:rsidRPr="00B808FA">
        <w:rPr>
          <w:sz w:val="26"/>
          <w:szCs w:val="26"/>
        </w:rPr>
        <w:tab/>
        <w:t xml:space="preserve">для инструментальных ансамблей и солистов (исполнителей народных инструментальных произведений, включая обработки русских народных песен </w:t>
      </w:r>
      <w:r w:rsidRPr="00B808FA">
        <w:rPr>
          <w:sz w:val="26"/>
          <w:szCs w:val="26"/>
        </w:rPr>
        <w:br/>
        <w:t>и авторские музыкальные композиции);</w:t>
      </w:r>
    </w:p>
    <w:p w:rsidR="00B9464F" w:rsidRPr="00B808FA" w:rsidRDefault="00B9464F" w:rsidP="00B9464F">
      <w:pPr>
        <w:tabs>
          <w:tab w:val="left" w:pos="1418"/>
        </w:tabs>
        <w:spacing w:line="276" w:lineRule="auto"/>
        <w:ind w:firstLine="709"/>
        <w:contextualSpacing/>
        <w:jc w:val="both"/>
        <w:rPr>
          <w:sz w:val="26"/>
          <w:szCs w:val="26"/>
        </w:rPr>
      </w:pPr>
      <w:r w:rsidRPr="00B808FA">
        <w:rPr>
          <w:sz w:val="26"/>
          <w:szCs w:val="26"/>
        </w:rPr>
        <w:lastRenderedPageBreak/>
        <w:t>-</w:t>
      </w:r>
      <w:r w:rsidRPr="00B808FA">
        <w:rPr>
          <w:sz w:val="26"/>
          <w:szCs w:val="26"/>
        </w:rPr>
        <w:tab/>
        <w:t xml:space="preserve">для детских театров, сохраняющих фольклорное наследие </w:t>
      </w:r>
      <w:r>
        <w:rPr>
          <w:sz w:val="26"/>
          <w:szCs w:val="26"/>
        </w:rPr>
        <w:t>народов России:</w:t>
      </w:r>
    </w:p>
    <w:p w:rsidR="00B9464F" w:rsidRPr="00B808FA" w:rsidRDefault="00B9464F" w:rsidP="00B9464F">
      <w:pPr>
        <w:tabs>
          <w:tab w:val="left" w:pos="709"/>
        </w:tabs>
        <w:spacing w:line="276" w:lineRule="auto"/>
        <w:ind w:firstLine="709"/>
        <w:contextualSpacing/>
        <w:jc w:val="both"/>
        <w:rPr>
          <w:sz w:val="26"/>
          <w:szCs w:val="26"/>
        </w:rPr>
      </w:pPr>
      <w:r w:rsidRPr="00B808FA">
        <w:rPr>
          <w:sz w:val="26"/>
          <w:szCs w:val="26"/>
        </w:rPr>
        <w:t>-</w:t>
      </w:r>
      <w:r w:rsidRPr="00B808FA">
        <w:rPr>
          <w:sz w:val="26"/>
          <w:szCs w:val="26"/>
        </w:rPr>
        <w:tab/>
        <w:t>для творческих коллективов детских садов и общеобразовательных школ г. Архангельска и Архангельской области.</w:t>
      </w:r>
    </w:p>
    <w:p w:rsidR="00B9464F" w:rsidRPr="00B808FA" w:rsidRDefault="00B9464F" w:rsidP="00B9464F">
      <w:pPr>
        <w:tabs>
          <w:tab w:val="left" w:pos="567"/>
        </w:tabs>
        <w:spacing w:line="276" w:lineRule="auto"/>
        <w:ind w:firstLine="567"/>
        <w:contextualSpacing/>
        <w:jc w:val="both"/>
        <w:rPr>
          <w:sz w:val="26"/>
          <w:szCs w:val="26"/>
        </w:rPr>
      </w:pPr>
      <w:r w:rsidRPr="00B808FA">
        <w:rPr>
          <w:sz w:val="26"/>
          <w:szCs w:val="26"/>
          <w:u w:val="single"/>
        </w:rPr>
        <w:t>Перечень конкурсных направлений:</w:t>
      </w:r>
    </w:p>
    <w:p w:rsidR="00B9464F" w:rsidRPr="00B845D2" w:rsidRDefault="00B9464F" w:rsidP="00B9464F">
      <w:pPr>
        <w:tabs>
          <w:tab w:val="left" w:pos="567"/>
          <w:tab w:val="left" w:pos="1418"/>
        </w:tabs>
        <w:spacing w:line="276" w:lineRule="auto"/>
        <w:ind w:firstLine="567"/>
        <w:contextualSpacing/>
        <w:jc w:val="both"/>
        <w:rPr>
          <w:color w:val="FF0000"/>
          <w:sz w:val="26"/>
          <w:szCs w:val="26"/>
        </w:rPr>
      </w:pPr>
      <w:r w:rsidRPr="00B808FA">
        <w:rPr>
          <w:sz w:val="26"/>
          <w:szCs w:val="26"/>
        </w:rPr>
        <w:t>1.</w:t>
      </w:r>
      <w:r w:rsidRPr="00B808FA">
        <w:rPr>
          <w:sz w:val="26"/>
          <w:szCs w:val="26"/>
        </w:rPr>
        <w:tab/>
        <w:t>Вокал: фо</w:t>
      </w:r>
      <w:r>
        <w:rPr>
          <w:sz w:val="26"/>
          <w:szCs w:val="26"/>
        </w:rPr>
        <w:t>льклорная песня разных областей и регионов России, народная песня.</w:t>
      </w:r>
    </w:p>
    <w:p w:rsidR="00B9464F" w:rsidRPr="00B808FA" w:rsidRDefault="00B9464F" w:rsidP="00B9464F">
      <w:pPr>
        <w:tabs>
          <w:tab w:val="left" w:pos="567"/>
        </w:tabs>
        <w:spacing w:line="276" w:lineRule="auto"/>
        <w:ind w:firstLine="567"/>
        <w:contextualSpacing/>
        <w:jc w:val="both"/>
        <w:rPr>
          <w:sz w:val="26"/>
          <w:szCs w:val="26"/>
        </w:rPr>
      </w:pPr>
      <w:r w:rsidRPr="00B808FA">
        <w:rPr>
          <w:sz w:val="26"/>
          <w:szCs w:val="26"/>
        </w:rPr>
        <w:t>2.</w:t>
      </w:r>
      <w:r w:rsidRPr="00B808FA">
        <w:rPr>
          <w:sz w:val="26"/>
          <w:szCs w:val="26"/>
        </w:rPr>
        <w:tab/>
        <w:t xml:space="preserve">Хореография: </w:t>
      </w:r>
      <w:r>
        <w:rPr>
          <w:sz w:val="26"/>
          <w:szCs w:val="26"/>
        </w:rPr>
        <w:t>народный (</w:t>
      </w:r>
      <w:r w:rsidRPr="00B808FA">
        <w:rPr>
          <w:sz w:val="26"/>
          <w:szCs w:val="26"/>
        </w:rPr>
        <w:t>фольклорный</w:t>
      </w:r>
      <w:r>
        <w:rPr>
          <w:sz w:val="26"/>
          <w:szCs w:val="26"/>
        </w:rPr>
        <w:t>)</w:t>
      </w:r>
      <w:r w:rsidRPr="00B808FA">
        <w:rPr>
          <w:sz w:val="26"/>
          <w:szCs w:val="26"/>
        </w:rPr>
        <w:t xml:space="preserve"> танец</w:t>
      </w:r>
      <w:r>
        <w:rPr>
          <w:sz w:val="26"/>
          <w:szCs w:val="26"/>
        </w:rPr>
        <w:t xml:space="preserve"> народов России</w:t>
      </w:r>
      <w:r w:rsidRPr="00B808FA">
        <w:rPr>
          <w:sz w:val="26"/>
          <w:szCs w:val="26"/>
        </w:rPr>
        <w:t>, наро</w:t>
      </w:r>
      <w:r>
        <w:rPr>
          <w:sz w:val="26"/>
          <w:szCs w:val="26"/>
        </w:rPr>
        <w:t>дный сценический танец.</w:t>
      </w:r>
    </w:p>
    <w:p w:rsidR="00B9464F" w:rsidRPr="00B808FA" w:rsidRDefault="00B9464F" w:rsidP="00B9464F">
      <w:pPr>
        <w:tabs>
          <w:tab w:val="left" w:pos="567"/>
        </w:tabs>
        <w:spacing w:line="276" w:lineRule="auto"/>
        <w:ind w:firstLine="567"/>
        <w:contextualSpacing/>
        <w:jc w:val="both"/>
        <w:rPr>
          <w:sz w:val="26"/>
          <w:szCs w:val="26"/>
        </w:rPr>
      </w:pPr>
      <w:r w:rsidRPr="00B808FA">
        <w:rPr>
          <w:sz w:val="26"/>
          <w:szCs w:val="26"/>
        </w:rPr>
        <w:t>3.</w:t>
      </w:r>
      <w:r w:rsidRPr="00B808FA">
        <w:rPr>
          <w:sz w:val="26"/>
          <w:szCs w:val="26"/>
        </w:rPr>
        <w:tab/>
        <w:t xml:space="preserve">Инструментальное творчество: </w:t>
      </w:r>
      <w:r>
        <w:rPr>
          <w:sz w:val="26"/>
          <w:szCs w:val="26"/>
        </w:rPr>
        <w:t>исполнение произведений на народных музыкальных инструментах.</w:t>
      </w:r>
    </w:p>
    <w:p w:rsidR="00B9464F" w:rsidRPr="00B808FA" w:rsidRDefault="00B9464F" w:rsidP="00B9464F">
      <w:pPr>
        <w:tabs>
          <w:tab w:val="left" w:pos="567"/>
        </w:tabs>
        <w:spacing w:line="276" w:lineRule="auto"/>
        <w:ind w:firstLine="567"/>
        <w:contextualSpacing/>
        <w:jc w:val="both"/>
        <w:rPr>
          <w:sz w:val="26"/>
          <w:szCs w:val="26"/>
        </w:rPr>
      </w:pPr>
      <w:r w:rsidRPr="00B808FA">
        <w:rPr>
          <w:sz w:val="26"/>
          <w:szCs w:val="26"/>
        </w:rPr>
        <w:t>4.</w:t>
      </w:r>
      <w:r w:rsidRPr="00B808FA">
        <w:rPr>
          <w:sz w:val="26"/>
          <w:szCs w:val="26"/>
        </w:rPr>
        <w:tab/>
        <w:t>Театральное творчество: фольклорный театр (традиционные обрядовые действия праздничной и бытовой культуры</w:t>
      </w:r>
      <w:r>
        <w:rPr>
          <w:sz w:val="26"/>
          <w:szCs w:val="26"/>
        </w:rPr>
        <w:t xml:space="preserve"> народов России</w:t>
      </w:r>
      <w:r w:rsidRPr="00B808FA">
        <w:rPr>
          <w:sz w:val="26"/>
          <w:szCs w:val="26"/>
        </w:rPr>
        <w:t>), художественно</w:t>
      </w:r>
      <w:r>
        <w:rPr>
          <w:sz w:val="26"/>
          <w:szCs w:val="26"/>
        </w:rPr>
        <w:t>е слово (сказки, былины, сказы</w:t>
      </w:r>
      <w:r w:rsidRPr="00B808FA">
        <w:rPr>
          <w:sz w:val="26"/>
          <w:szCs w:val="26"/>
        </w:rPr>
        <w:t xml:space="preserve">), драматический театр, музыкальный театр, театр моды, </w:t>
      </w:r>
      <w:r>
        <w:rPr>
          <w:sz w:val="26"/>
          <w:szCs w:val="26"/>
        </w:rPr>
        <w:t>народный кукольный театр.</w:t>
      </w:r>
    </w:p>
    <w:p w:rsidR="00B9464F" w:rsidRPr="00B808FA" w:rsidRDefault="00B9464F" w:rsidP="00B9464F">
      <w:pPr>
        <w:tabs>
          <w:tab w:val="left" w:pos="567"/>
        </w:tabs>
        <w:spacing w:line="276" w:lineRule="auto"/>
        <w:contextualSpacing/>
        <w:jc w:val="both"/>
        <w:rPr>
          <w:sz w:val="26"/>
          <w:szCs w:val="26"/>
        </w:rPr>
      </w:pPr>
      <w:r w:rsidRPr="00B808FA">
        <w:rPr>
          <w:b/>
          <w:i/>
          <w:sz w:val="26"/>
          <w:szCs w:val="26"/>
        </w:rPr>
        <w:tab/>
        <w:t>Данная номинация предполагает предоставление видеозаписи выступления всеми участниками.</w:t>
      </w:r>
    </w:p>
    <w:p w:rsidR="00B9464F" w:rsidRPr="00A82D1C" w:rsidRDefault="00B9464F" w:rsidP="00B9464F">
      <w:pPr>
        <w:tabs>
          <w:tab w:val="left" w:pos="567"/>
        </w:tabs>
        <w:spacing w:line="276" w:lineRule="auto"/>
        <w:ind w:firstLine="567"/>
        <w:contextualSpacing/>
        <w:jc w:val="both"/>
        <w:rPr>
          <w:b/>
          <w:i/>
          <w:sz w:val="26"/>
          <w:szCs w:val="26"/>
        </w:rPr>
      </w:pPr>
      <w:r w:rsidRPr="00A82D1C">
        <w:rPr>
          <w:b/>
          <w:i/>
          <w:sz w:val="26"/>
          <w:szCs w:val="26"/>
        </w:rPr>
        <w:t xml:space="preserve">Порядок участия и требования к конкурсантам </w:t>
      </w:r>
      <w:r w:rsidRPr="00A82D1C">
        <w:rPr>
          <w:b/>
          <w:i/>
          <w:sz w:val="26"/>
          <w:szCs w:val="26"/>
          <w:lang w:val="en-US"/>
        </w:rPr>
        <w:t>III</w:t>
      </w:r>
      <w:r w:rsidRPr="00A82D1C">
        <w:rPr>
          <w:b/>
          <w:i/>
          <w:sz w:val="26"/>
          <w:szCs w:val="26"/>
        </w:rPr>
        <w:t xml:space="preserve"> номинации «Приобщение </w:t>
      </w:r>
      <w:r w:rsidRPr="00A82D1C">
        <w:rPr>
          <w:b/>
          <w:i/>
          <w:sz w:val="26"/>
          <w:szCs w:val="26"/>
        </w:rPr>
        <w:br/>
        <w:t>к фольклорным традициям Русского Севера» (Приложение № 3 данного Положения).</w:t>
      </w:r>
    </w:p>
    <w:p w:rsidR="00B9464F" w:rsidRPr="00A82D1C" w:rsidRDefault="00B9464F" w:rsidP="00B9464F">
      <w:pPr>
        <w:tabs>
          <w:tab w:val="left" w:pos="567"/>
        </w:tabs>
        <w:ind w:firstLine="567"/>
        <w:contextualSpacing/>
        <w:jc w:val="both"/>
        <w:rPr>
          <w:b/>
          <w:i/>
          <w:sz w:val="26"/>
          <w:szCs w:val="26"/>
        </w:rPr>
      </w:pPr>
    </w:p>
    <w:p w:rsidR="00B9464F" w:rsidRDefault="00B9464F" w:rsidP="00B9464F">
      <w:pPr>
        <w:pStyle w:val="a5"/>
        <w:tabs>
          <w:tab w:val="left" w:pos="426"/>
          <w:tab w:val="left" w:pos="1276"/>
          <w:tab w:val="left" w:pos="2410"/>
          <w:tab w:val="left" w:pos="3544"/>
        </w:tabs>
        <w:spacing w:before="0" w:beforeAutospacing="0" w:after="0" w:afterAutospacing="0" w:line="276" w:lineRule="auto"/>
        <w:contextualSpacing/>
        <w:jc w:val="center"/>
        <w:rPr>
          <w:b/>
          <w:bCs/>
          <w:sz w:val="26"/>
          <w:szCs w:val="26"/>
        </w:rPr>
      </w:pPr>
      <w:r>
        <w:rPr>
          <w:b/>
          <w:bCs/>
          <w:sz w:val="26"/>
          <w:szCs w:val="26"/>
        </w:rPr>
        <w:t>6.</w:t>
      </w:r>
      <w:r>
        <w:rPr>
          <w:b/>
          <w:bCs/>
          <w:sz w:val="26"/>
          <w:szCs w:val="26"/>
        </w:rPr>
        <w:tab/>
      </w:r>
      <w:r w:rsidRPr="008B2DAC">
        <w:rPr>
          <w:b/>
          <w:bCs/>
          <w:sz w:val="26"/>
          <w:szCs w:val="26"/>
        </w:rPr>
        <w:t>Этапы проведения Конкурса</w:t>
      </w:r>
    </w:p>
    <w:p w:rsidR="00B9464F" w:rsidRPr="008B2DAC" w:rsidRDefault="00B9464F" w:rsidP="00B9464F">
      <w:pPr>
        <w:pStyle w:val="a5"/>
        <w:tabs>
          <w:tab w:val="left" w:pos="426"/>
          <w:tab w:val="left" w:pos="1276"/>
          <w:tab w:val="left" w:pos="2410"/>
          <w:tab w:val="left" w:pos="3544"/>
        </w:tabs>
        <w:spacing w:before="0" w:beforeAutospacing="0" w:after="0" w:afterAutospacing="0" w:line="276" w:lineRule="auto"/>
        <w:contextualSpacing/>
        <w:jc w:val="center"/>
        <w:rPr>
          <w:sz w:val="26"/>
          <w:szCs w:val="26"/>
        </w:rPr>
      </w:pPr>
    </w:p>
    <w:p w:rsidR="00B9464F" w:rsidRPr="00FA7925" w:rsidRDefault="00B9464F" w:rsidP="00B9464F">
      <w:pPr>
        <w:pStyle w:val="a5"/>
        <w:tabs>
          <w:tab w:val="left" w:pos="426"/>
          <w:tab w:val="left" w:pos="1418"/>
        </w:tabs>
        <w:spacing w:before="0" w:beforeAutospacing="0" w:after="0" w:afterAutospacing="0" w:line="276" w:lineRule="auto"/>
        <w:ind w:firstLine="567"/>
        <w:contextualSpacing/>
        <w:jc w:val="both"/>
        <w:rPr>
          <w:sz w:val="26"/>
          <w:szCs w:val="26"/>
        </w:rPr>
      </w:pPr>
      <w:r>
        <w:rPr>
          <w:sz w:val="26"/>
          <w:szCs w:val="26"/>
        </w:rPr>
        <w:t>6</w:t>
      </w:r>
      <w:r w:rsidRPr="00115DED">
        <w:rPr>
          <w:sz w:val="26"/>
          <w:szCs w:val="26"/>
        </w:rPr>
        <w:t>.1.</w:t>
      </w:r>
      <w:r w:rsidRPr="008E5B87">
        <w:rPr>
          <w:sz w:val="26"/>
          <w:szCs w:val="26"/>
        </w:rPr>
        <w:tab/>
      </w:r>
      <w:r>
        <w:rPr>
          <w:sz w:val="26"/>
          <w:szCs w:val="26"/>
        </w:rPr>
        <w:t xml:space="preserve">Общие </w:t>
      </w:r>
      <w:r w:rsidRPr="00B808FA">
        <w:rPr>
          <w:sz w:val="26"/>
          <w:szCs w:val="26"/>
        </w:rPr>
        <w:t xml:space="preserve">сроки проведения Конкурса: </w:t>
      </w:r>
      <w:r w:rsidRPr="00FA7925">
        <w:rPr>
          <w:b/>
          <w:sz w:val="26"/>
          <w:szCs w:val="26"/>
        </w:rPr>
        <w:t xml:space="preserve">с </w:t>
      </w:r>
      <w:r>
        <w:rPr>
          <w:b/>
          <w:sz w:val="26"/>
          <w:szCs w:val="26"/>
        </w:rPr>
        <w:t xml:space="preserve">4 </w:t>
      </w:r>
      <w:r w:rsidRPr="00FA7925">
        <w:rPr>
          <w:b/>
          <w:sz w:val="26"/>
          <w:szCs w:val="26"/>
        </w:rPr>
        <w:t>февраля по 1</w:t>
      </w:r>
      <w:r>
        <w:rPr>
          <w:b/>
          <w:sz w:val="26"/>
          <w:szCs w:val="26"/>
        </w:rPr>
        <w:t>6</w:t>
      </w:r>
      <w:r w:rsidRPr="00FA7925">
        <w:rPr>
          <w:b/>
          <w:sz w:val="26"/>
          <w:szCs w:val="26"/>
        </w:rPr>
        <w:t xml:space="preserve"> мая 202</w:t>
      </w:r>
      <w:r>
        <w:rPr>
          <w:b/>
          <w:sz w:val="26"/>
          <w:szCs w:val="26"/>
        </w:rPr>
        <w:t>6</w:t>
      </w:r>
      <w:r w:rsidRPr="00FA7925">
        <w:rPr>
          <w:b/>
          <w:sz w:val="26"/>
          <w:szCs w:val="26"/>
        </w:rPr>
        <w:t xml:space="preserve"> года.</w:t>
      </w:r>
    </w:p>
    <w:p w:rsidR="00B9464F" w:rsidRPr="00E758C3" w:rsidRDefault="00B9464F" w:rsidP="00B9464F">
      <w:pPr>
        <w:pStyle w:val="a5"/>
        <w:tabs>
          <w:tab w:val="left" w:pos="426"/>
        </w:tabs>
        <w:spacing w:before="120" w:beforeAutospacing="0" w:after="0" w:afterAutospacing="0" w:line="276" w:lineRule="auto"/>
        <w:ind w:firstLine="567"/>
        <w:contextualSpacing/>
        <w:rPr>
          <w:sz w:val="26"/>
          <w:szCs w:val="26"/>
        </w:rPr>
      </w:pPr>
      <w:r>
        <w:rPr>
          <w:b/>
          <w:sz w:val="26"/>
          <w:szCs w:val="26"/>
        </w:rPr>
        <w:t>4</w:t>
      </w:r>
      <w:r w:rsidRPr="00E758C3">
        <w:rPr>
          <w:b/>
          <w:sz w:val="26"/>
          <w:szCs w:val="26"/>
        </w:rPr>
        <w:t xml:space="preserve"> февраля 202</w:t>
      </w:r>
      <w:r>
        <w:rPr>
          <w:b/>
          <w:sz w:val="26"/>
          <w:szCs w:val="26"/>
        </w:rPr>
        <w:t>6</w:t>
      </w:r>
      <w:r w:rsidRPr="00E758C3">
        <w:rPr>
          <w:b/>
          <w:sz w:val="26"/>
          <w:szCs w:val="26"/>
        </w:rPr>
        <w:t xml:space="preserve"> года – </w:t>
      </w:r>
      <w:r w:rsidRPr="00E758C3">
        <w:rPr>
          <w:sz w:val="26"/>
          <w:szCs w:val="26"/>
        </w:rPr>
        <w:t>объявление Конкурса</w:t>
      </w:r>
      <w:r>
        <w:rPr>
          <w:sz w:val="26"/>
          <w:szCs w:val="26"/>
        </w:rPr>
        <w:t>.</w:t>
      </w:r>
    </w:p>
    <w:p w:rsidR="00B9464F" w:rsidRPr="00E758C3" w:rsidRDefault="00B9464F" w:rsidP="00B9464F">
      <w:pPr>
        <w:pStyle w:val="a5"/>
        <w:tabs>
          <w:tab w:val="left" w:pos="0"/>
        </w:tabs>
        <w:spacing w:before="120" w:beforeAutospacing="0" w:after="0" w:afterAutospacing="0" w:line="276" w:lineRule="auto"/>
        <w:ind w:firstLine="567"/>
        <w:contextualSpacing/>
        <w:jc w:val="both"/>
        <w:rPr>
          <w:sz w:val="26"/>
          <w:szCs w:val="26"/>
        </w:rPr>
      </w:pPr>
      <w:r>
        <w:rPr>
          <w:b/>
          <w:sz w:val="26"/>
          <w:szCs w:val="26"/>
        </w:rPr>
        <w:t>4</w:t>
      </w:r>
      <w:r w:rsidRPr="00E758C3">
        <w:rPr>
          <w:b/>
          <w:sz w:val="26"/>
          <w:szCs w:val="26"/>
        </w:rPr>
        <w:t xml:space="preserve"> февраля – </w:t>
      </w:r>
      <w:r>
        <w:rPr>
          <w:b/>
          <w:sz w:val="26"/>
          <w:szCs w:val="26"/>
        </w:rPr>
        <w:t>13</w:t>
      </w:r>
      <w:r w:rsidRPr="00E758C3">
        <w:rPr>
          <w:b/>
          <w:sz w:val="26"/>
          <w:szCs w:val="26"/>
        </w:rPr>
        <w:t xml:space="preserve"> апреля 202</w:t>
      </w:r>
      <w:r>
        <w:rPr>
          <w:b/>
          <w:sz w:val="26"/>
          <w:szCs w:val="26"/>
        </w:rPr>
        <w:t>6</w:t>
      </w:r>
      <w:r w:rsidRPr="00E758C3">
        <w:rPr>
          <w:b/>
          <w:sz w:val="26"/>
          <w:szCs w:val="26"/>
        </w:rPr>
        <w:t xml:space="preserve"> года</w:t>
      </w:r>
      <w:r w:rsidRPr="00E758C3">
        <w:rPr>
          <w:sz w:val="26"/>
          <w:szCs w:val="26"/>
        </w:rPr>
        <w:t xml:space="preserve"> – приём заявок и материалов для участия </w:t>
      </w:r>
      <w:r w:rsidRPr="00E758C3">
        <w:rPr>
          <w:sz w:val="26"/>
          <w:szCs w:val="26"/>
        </w:rPr>
        <w:br/>
        <w:t>в Конкурсе</w:t>
      </w:r>
      <w:r>
        <w:rPr>
          <w:sz w:val="26"/>
          <w:szCs w:val="26"/>
        </w:rPr>
        <w:t>.</w:t>
      </w:r>
    </w:p>
    <w:p w:rsidR="00B9464F" w:rsidRPr="00E758C3" w:rsidRDefault="00B9464F" w:rsidP="00B9464F">
      <w:pPr>
        <w:pStyle w:val="a5"/>
        <w:tabs>
          <w:tab w:val="left" w:pos="426"/>
        </w:tabs>
        <w:spacing w:before="120" w:beforeAutospacing="0" w:after="0" w:afterAutospacing="0" w:line="276" w:lineRule="auto"/>
        <w:ind w:firstLine="567"/>
        <w:contextualSpacing/>
        <w:jc w:val="both"/>
        <w:rPr>
          <w:sz w:val="26"/>
          <w:szCs w:val="26"/>
        </w:rPr>
      </w:pPr>
      <w:r>
        <w:rPr>
          <w:b/>
          <w:sz w:val="26"/>
          <w:szCs w:val="26"/>
        </w:rPr>
        <w:t>14 апреля – 15 мая</w:t>
      </w:r>
      <w:r w:rsidRPr="00E758C3">
        <w:rPr>
          <w:b/>
          <w:sz w:val="26"/>
          <w:szCs w:val="26"/>
        </w:rPr>
        <w:t xml:space="preserve"> 202</w:t>
      </w:r>
      <w:r>
        <w:rPr>
          <w:b/>
          <w:sz w:val="26"/>
          <w:szCs w:val="26"/>
        </w:rPr>
        <w:t>6</w:t>
      </w:r>
      <w:r w:rsidRPr="00E758C3">
        <w:rPr>
          <w:b/>
          <w:sz w:val="26"/>
          <w:szCs w:val="26"/>
        </w:rPr>
        <w:t xml:space="preserve"> года</w:t>
      </w:r>
      <w:r w:rsidRPr="00E758C3">
        <w:rPr>
          <w:sz w:val="26"/>
          <w:szCs w:val="26"/>
        </w:rPr>
        <w:t xml:space="preserve"> – экспертиза конкурсных работ</w:t>
      </w:r>
      <w:r>
        <w:rPr>
          <w:sz w:val="26"/>
          <w:szCs w:val="26"/>
        </w:rPr>
        <w:t xml:space="preserve">, </w:t>
      </w:r>
      <w:r w:rsidRPr="00E758C3">
        <w:rPr>
          <w:sz w:val="26"/>
          <w:szCs w:val="26"/>
        </w:rPr>
        <w:t>определение победителей и призёров Конкурса</w:t>
      </w:r>
      <w:r>
        <w:rPr>
          <w:sz w:val="26"/>
          <w:szCs w:val="26"/>
        </w:rPr>
        <w:t>.</w:t>
      </w:r>
    </w:p>
    <w:p w:rsidR="00B9464F" w:rsidRDefault="00B9464F" w:rsidP="00B9464F">
      <w:pPr>
        <w:pStyle w:val="a5"/>
        <w:tabs>
          <w:tab w:val="left" w:pos="0"/>
        </w:tabs>
        <w:spacing w:before="120" w:beforeAutospacing="0" w:after="0" w:afterAutospacing="0" w:line="276" w:lineRule="auto"/>
        <w:ind w:firstLine="567"/>
        <w:contextualSpacing/>
        <w:jc w:val="both"/>
        <w:rPr>
          <w:sz w:val="26"/>
          <w:szCs w:val="26"/>
        </w:rPr>
      </w:pPr>
      <w:r>
        <w:rPr>
          <w:b/>
          <w:sz w:val="26"/>
          <w:szCs w:val="26"/>
        </w:rPr>
        <w:t>16</w:t>
      </w:r>
      <w:r w:rsidRPr="00E758C3">
        <w:rPr>
          <w:b/>
          <w:sz w:val="26"/>
          <w:szCs w:val="26"/>
        </w:rPr>
        <w:t xml:space="preserve"> мая </w:t>
      </w:r>
      <w:r w:rsidRPr="00E758C3">
        <w:rPr>
          <w:sz w:val="26"/>
          <w:szCs w:val="26"/>
        </w:rPr>
        <w:t xml:space="preserve">– награждение </w:t>
      </w:r>
      <w:r w:rsidRPr="00F577AB">
        <w:rPr>
          <w:sz w:val="26"/>
          <w:szCs w:val="26"/>
        </w:rPr>
        <w:t xml:space="preserve">победителей Конкурса в </w:t>
      </w:r>
      <w:r w:rsidRPr="00F577AB">
        <w:rPr>
          <w:sz w:val="26"/>
          <w:szCs w:val="26"/>
          <w:lang w:val="en-US"/>
        </w:rPr>
        <w:t>I</w:t>
      </w:r>
      <w:r w:rsidRPr="00F577AB">
        <w:rPr>
          <w:sz w:val="26"/>
          <w:szCs w:val="26"/>
        </w:rPr>
        <w:t xml:space="preserve"> и </w:t>
      </w:r>
      <w:r w:rsidRPr="00F577AB">
        <w:rPr>
          <w:sz w:val="26"/>
          <w:szCs w:val="26"/>
          <w:lang w:val="en-US"/>
        </w:rPr>
        <w:t>III</w:t>
      </w:r>
      <w:r w:rsidRPr="005C47B0">
        <w:rPr>
          <w:sz w:val="26"/>
          <w:szCs w:val="26"/>
        </w:rPr>
        <w:t xml:space="preserve"> </w:t>
      </w:r>
      <w:r>
        <w:rPr>
          <w:sz w:val="26"/>
          <w:szCs w:val="26"/>
        </w:rPr>
        <w:t>номинациях</w:t>
      </w:r>
      <w:r w:rsidRPr="00E758C3">
        <w:rPr>
          <w:sz w:val="26"/>
          <w:szCs w:val="26"/>
        </w:rPr>
        <w:t xml:space="preserve"> </w:t>
      </w:r>
      <w:r>
        <w:rPr>
          <w:sz w:val="26"/>
          <w:szCs w:val="26"/>
        </w:rPr>
        <w:t>в рамках Большого детского дня в музее.</w:t>
      </w:r>
    </w:p>
    <w:p w:rsidR="00B9464F" w:rsidRPr="0096000B" w:rsidRDefault="00B9464F" w:rsidP="00B9464F">
      <w:pPr>
        <w:pStyle w:val="a5"/>
        <w:tabs>
          <w:tab w:val="left" w:pos="0"/>
        </w:tabs>
        <w:spacing w:before="120" w:beforeAutospacing="0" w:after="0" w:afterAutospacing="0" w:line="276" w:lineRule="auto"/>
        <w:ind w:firstLine="567"/>
        <w:contextualSpacing/>
        <w:jc w:val="both"/>
        <w:rPr>
          <w:sz w:val="26"/>
          <w:szCs w:val="26"/>
        </w:rPr>
      </w:pPr>
      <w:r w:rsidRPr="00A82D1C">
        <w:rPr>
          <w:b/>
          <w:sz w:val="26"/>
          <w:szCs w:val="26"/>
        </w:rPr>
        <w:t>16 мая</w:t>
      </w:r>
      <w:r w:rsidRPr="00F577AB">
        <w:rPr>
          <w:sz w:val="26"/>
          <w:szCs w:val="26"/>
        </w:rPr>
        <w:t xml:space="preserve"> – победители </w:t>
      </w:r>
      <w:r w:rsidRPr="00F577AB">
        <w:rPr>
          <w:sz w:val="26"/>
          <w:szCs w:val="26"/>
          <w:lang w:val="en-US"/>
        </w:rPr>
        <w:t>I</w:t>
      </w:r>
      <w:r w:rsidRPr="00F577AB">
        <w:rPr>
          <w:sz w:val="26"/>
          <w:szCs w:val="26"/>
        </w:rPr>
        <w:t xml:space="preserve"> номинации будут приглашены на этнографические чтения в рамках Большого детского </w:t>
      </w:r>
      <w:r>
        <w:rPr>
          <w:sz w:val="26"/>
          <w:szCs w:val="26"/>
        </w:rPr>
        <w:t>дня в музее</w:t>
      </w:r>
      <w:r w:rsidRPr="00F577AB">
        <w:rPr>
          <w:sz w:val="26"/>
          <w:szCs w:val="26"/>
        </w:rPr>
        <w:t>.</w:t>
      </w:r>
      <w:r>
        <w:rPr>
          <w:sz w:val="26"/>
          <w:szCs w:val="26"/>
        </w:rPr>
        <w:t xml:space="preserve"> </w:t>
      </w:r>
    </w:p>
    <w:p w:rsidR="00B9464F" w:rsidRPr="00D702D6" w:rsidRDefault="00B9464F" w:rsidP="00B9464F">
      <w:pPr>
        <w:pStyle w:val="a5"/>
        <w:tabs>
          <w:tab w:val="left" w:pos="284"/>
        </w:tabs>
        <w:spacing w:before="0" w:beforeAutospacing="0" w:after="0" w:afterAutospacing="0" w:line="276" w:lineRule="auto"/>
        <w:ind w:firstLine="567"/>
        <w:contextualSpacing/>
        <w:jc w:val="both"/>
        <w:rPr>
          <w:sz w:val="26"/>
          <w:szCs w:val="26"/>
        </w:rPr>
      </w:pPr>
      <w:r>
        <w:rPr>
          <w:b/>
          <w:sz w:val="26"/>
          <w:szCs w:val="26"/>
        </w:rPr>
        <w:t>до 17</w:t>
      </w:r>
      <w:r w:rsidRPr="00D702D6">
        <w:rPr>
          <w:b/>
          <w:sz w:val="26"/>
          <w:szCs w:val="26"/>
        </w:rPr>
        <w:t xml:space="preserve"> мая </w:t>
      </w:r>
      <w:r w:rsidRPr="00D702D6">
        <w:rPr>
          <w:sz w:val="26"/>
          <w:szCs w:val="26"/>
        </w:rPr>
        <w:t xml:space="preserve">– размещение итогов Конкурса в социальных сетях и на официальном сайте музея-заповедника (награждение победителей и призёров во </w:t>
      </w:r>
      <w:r w:rsidRPr="00D702D6">
        <w:rPr>
          <w:sz w:val="26"/>
          <w:szCs w:val="26"/>
          <w:lang w:val="en-US"/>
        </w:rPr>
        <w:t>II</w:t>
      </w:r>
      <w:r w:rsidRPr="00D702D6">
        <w:rPr>
          <w:sz w:val="26"/>
          <w:szCs w:val="26"/>
        </w:rPr>
        <w:t xml:space="preserve"> номинации осуществляется в рамках проведения педагогических чтений. О дате проведения будет сообщено дополнительно).</w:t>
      </w:r>
    </w:p>
    <w:p w:rsidR="00B9464F" w:rsidRPr="005C47B0" w:rsidRDefault="00B9464F" w:rsidP="00B9464F">
      <w:pPr>
        <w:pStyle w:val="a5"/>
        <w:tabs>
          <w:tab w:val="left" w:pos="284"/>
        </w:tabs>
        <w:spacing w:before="0" w:beforeAutospacing="0" w:after="0" w:afterAutospacing="0" w:line="276" w:lineRule="auto"/>
        <w:ind w:firstLine="567"/>
        <w:contextualSpacing/>
        <w:jc w:val="both"/>
        <w:rPr>
          <w:color w:val="FF0000"/>
          <w:sz w:val="26"/>
          <w:szCs w:val="26"/>
        </w:rPr>
      </w:pPr>
    </w:p>
    <w:p w:rsidR="00B9464F" w:rsidRDefault="00B9464F" w:rsidP="00B9464F">
      <w:pPr>
        <w:pStyle w:val="a3"/>
        <w:tabs>
          <w:tab w:val="left" w:pos="426"/>
        </w:tabs>
        <w:spacing w:after="0"/>
        <w:ind w:left="0"/>
        <w:jc w:val="center"/>
        <w:rPr>
          <w:rFonts w:ascii="Times New Roman" w:hAnsi="Times New Roman"/>
          <w:b/>
          <w:sz w:val="26"/>
          <w:szCs w:val="26"/>
        </w:rPr>
      </w:pPr>
      <w:r>
        <w:rPr>
          <w:rFonts w:ascii="Times New Roman" w:hAnsi="Times New Roman"/>
          <w:b/>
          <w:sz w:val="26"/>
          <w:szCs w:val="26"/>
        </w:rPr>
        <w:t>7.</w:t>
      </w:r>
      <w:r>
        <w:rPr>
          <w:rFonts w:ascii="Times New Roman" w:hAnsi="Times New Roman"/>
          <w:b/>
          <w:sz w:val="26"/>
          <w:szCs w:val="26"/>
        </w:rPr>
        <w:tab/>
        <w:t>П</w:t>
      </w:r>
      <w:r w:rsidRPr="008B2DAC">
        <w:rPr>
          <w:rFonts w:ascii="Times New Roman" w:hAnsi="Times New Roman"/>
          <w:b/>
          <w:sz w:val="26"/>
          <w:szCs w:val="26"/>
        </w:rPr>
        <w:t>редоставление материалов для участия в Конкурсе</w:t>
      </w:r>
    </w:p>
    <w:p w:rsidR="00B9464F" w:rsidRPr="008B2DAC" w:rsidRDefault="00B9464F" w:rsidP="00B9464F">
      <w:pPr>
        <w:pStyle w:val="a3"/>
        <w:tabs>
          <w:tab w:val="left" w:pos="426"/>
        </w:tabs>
        <w:spacing w:after="0"/>
        <w:ind w:left="0"/>
        <w:rPr>
          <w:rFonts w:ascii="Times New Roman" w:hAnsi="Times New Roman"/>
          <w:b/>
          <w:sz w:val="26"/>
          <w:szCs w:val="26"/>
        </w:rPr>
      </w:pPr>
    </w:p>
    <w:p w:rsidR="00B9464F" w:rsidRDefault="00B9464F" w:rsidP="00B9464F">
      <w:pPr>
        <w:shd w:val="clear" w:color="auto" w:fill="FFFFFF"/>
        <w:tabs>
          <w:tab w:val="left" w:pos="1418"/>
        </w:tabs>
        <w:spacing w:line="276" w:lineRule="auto"/>
        <w:ind w:firstLine="567"/>
        <w:contextualSpacing/>
        <w:jc w:val="both"/>
        <w:rPr>
          <w:sz w:val="26"/>
          <w:szCs w:val="26"/>
        </w:rPr>
      </w:pPr>
      <w:r>
        <w:rPr>
          <w:b/>
          <w:sz w:val="26"/>
          <w:szCs w:val="26"/>
        </w:rPr>
        <w:t>7</w:t>
      </w:r>
      <w:r w:rsidRPr="00746258">
        <w:rPr>
          <w:b/>
          <w:sz w:val="26"/>
          <w:szCs w:val="26"/>
        </w:rPr>
        <w:t>.1</w:t>
      </w:r>
      <w:r w:rsidRPr="00746258">
        <w:rPr>
          <w:sz w:val="26"/>
          <w:szCs w:val="26"/>
        </w:rPr>
        <w:t>.</w:t>
      </w:r>
      <w:r w:rsidRPr="00746258">
        <w:rPr>
          <w:sz w:val="26"/>
          <w:szCs w:val="26"/>
        </w:rPr>
        <w:tab/>
        <w:t>Заявки на участие принимаются</w:t>
      </w:r>
      <w:r>
        <w:rPr>
          <w:sz w:val="26"/>
          <w:szCs w:val="26"/>
        </w:rPr>
        <w:t xml:space="preserve"> </w:t>
      </w:r>
      <w:r w:rsidRPr="00746258">
        <w:rPr>
          <w:b/>
          <w:sz w:val="26"/>
          <w:szCs w:val="26"/>
        </w:rPr>
        <w:t xml:space="preserve">с </w:t>
      </w:r>
      <w:r>
        <w:rPr>
          <w:b/>
          <w:sz w:val="26"/>
          <w:szCs w:val="26"/>
        </w:rPr>
        <w:t>4</w:t>
      </w:r>
      <w:r w:rsidRPr="00746258">
        <w:rPr>
          <w:b/>
          <w:sz w:val="26"/>
          <w:szCs w:val="26"/>
        </w:rPr>
        <w:t xml:space="preserve"> февраля по </w:t>
      </w:r>
      <w:r>
        <w:rPr>
          <w:b/>
          <w:sz w:val="26"/>
          <w:szCs w:val="26"/>
        </w:rPr>
        <w:t xml:space="preserve">13 </w:t>
      </w:r>
      <w:r w:rsidRPr="00746258">
        <w:rPr>
          <w:b/>
          <w:sz w:val="26"/>
          <w:szCs w:val="26"/>
        </w:rPr>
        <w:t>апреля 202</w:t>
      </w:r>
      <w:r>
        <w:rPr>
          <w:b/>
          <w:sz w:val="26"/>
          <w:szCs w:val="26"/>
        </w:rPr>
        <w:t>6</w:t>
      </w:r>
      <w:r w:rsidRPr="00746258">
        <w:rPr>
          <w:b/>
          <w:sz w:val="26"/>
          <w:szCs w:val="26"/>
        </w:rPr>
        <w:t xml:space="preserve"> года</w:t>
      </w:r>
      <w:r>
        <w:rPr>
          <w:sz w:val="26"/>
          <w:szCs w:val="26"/>
        </w:rPr>
        <w:t xml:space="preserve"> </w:t>
      </w:r>
      <w:r>
        <w:rPr>
          <w:sz w:val="26"/>
          <w:szCs w:val="26"/>
        </w:rPr>
        <w:br/>
        <w:t>в электронном виде:</w:t>
      </w:r>
    </w:p>
    <w:p w:rsidR="00B9464F" w:rsidRDefault="00B9464F" w:rsidP="00B9464F">
      <w:pPr>
        <w:shd w:val="clear" w:color="auto" w:fill="FFFFFF"/>
        <w:tabs>
          <w:tab w:val="left" w:pos="1418"/>
        </w:tabs>
        <w:spacing w:line="276" w:lineRule="auto"/>
        <w:ind w:firstLine="567"/>
        <w:contextualSpacing/>
        <w:rPr>
          <w:sz w:val="26"/>
          <w:szCs w:val="26"/>
        </w:rPr>
      </w:pPr>
      <w:r>
        <w:rPr>
          <w:sz w:val="26"/>
          <w:szCs w:val="26"/>
        </w:rPr>
        <w:tab/>
      </w:r>
      <w:r w:rsidRPr="00200B10">
        <w:rPr>
          <w:b/>
          <w:sz w:val="26"/>
          <w:szCs w:val="26"/>
        </w:rPr>
        <w:t>для номинаций I – II по ссылке:</w:t>
      </w:r>
    </w:p>
    <w:p w:rsidR="00B9464F" w:rsidRDefault="00B9464F" w:rsidP="00B9464F">
      <w:pPr>
        <w:shd w:val="clear" w:color="auto" w:fill="FFFFFF"/>
        <w:tabs>
          <w:tab w:val="left" w:pos="1418"/>
        </w:tabs>
        <w:spacing w:line="276" w:lineRule="auto"/>
        <w:ind w:firstLine="567"/>
        <w:contextualSpacing/>
        <w:rPr>
          <w:sz w:val="26"/>
          <w:szCs w:val="26"/>
        </w:rPr>
      </w:pPr>
      <w:hyperlink r:id="rId6" w:history="1">
        <w:r w:rsidRPr="00E73E36">
          <w:rPr>
            <w:rStyle w:val="a4"/>
            <w:sz w:val="26"/>
            <w:szCs w:val="26"/>
          </w:rPr>
          <w:t>https://forms.yandex.ru/cloud/69777b94068ff06c3fe89f70</w:t>
        </w:r>
      </w:hyperlink>
      <w:r>
        <w:rPr>
          <w:sz w:val="26"/>
          <w:szCs w:val="26"/>
        </w:rPr>
        <w:t xml:space="preserve"> </w:t>
      </w:r>
    </w:p>
    <w:p w:rsidR="00B9464F" w:rsidRDefault="00B9464F" w:rsidP="00B9464F">
      <w:pPr>
        <w:shd w:val="clear" w:color="auto" w:fill="FFFFFF"/>
        <w:tabs>
          <w:tab w:val="left" w:pos="1418"/>
        </w:tabs>
        <w:spacing w:line="276" w:lineRule="auto"/>
        <w:ind w:firstLine="567"/>
        <w:contextualSpacing/>
        <w:rPr>
          <w:sz w:val="26"/>
          <w:szCs w:val="26"/>
        </w:rPr>
      </w:pPr>
      <w:r>
        <w:rPr>
          <w:sz w:val="26"/>
          <w:szCs w:val="26"/>
        </w:rPr>
        <w:tab/>
        <w:t xml:space="preserve"> </w:t>
      </w:r>
      <w:r w:rsidRPr="00200B10">
        <w:rPr>
          <w:b/>
          <w:sz w:val="26"/>
          <w:szCs w:val="26"/>
        </w:rPr>
        <w:t xml:space="preserve">для </w:t>
      </w:r>
      <w:r w:rsidRPr="00200B10">
        <w:rPr>
          <w:b/>
          <w:sz w:val="26"/>
          <w:szCs w:val="26"/>
          <w:lang w:val="en-US"/>
        </w:rPr>
        <w:t>III</w:t>
      </w:r>
      <w:r w:rsidRPr="00200B10">
        <w:rPr>
          <w:b/>
          <w:sz w:val="26"/>
          <w:szCs w:val="26"/>
        </w:rPr>
        <w:t xml:space="preserve"> номинации по ссылке</w:t>
      </w:r>
      <w:r>
        <w:rPr>
          <w:b/>
          <w:sz w:val="26"/>
          <w:szCs w:val="26"/>
        </w:rPr>
        <w:t>:</w:t>
      </w:r>
    </w:p>
    <w:bookmarkStart w:id="1" w:name="_GoBack"/>
    <w:p w:rsidR="00B9464F" w:rsidRPr="00F1305A" w:rsidRDefault="00B9464F" w:rsidP="00B9464F">
      <w:pPr>
        <w:shd w:val="clear" w:color="auto" w:fill="FFFFFF"/>
        <w:tabs>
          <w:tab w:val="left" w:pos="1418"/>
        </w:tabs>
        <w:spacing w:line="276" w:lineRule="auto"/>
        <w:ind w:firstLine="567"/>
        <w:contextualSpacing/>
        <w:rPr>
          <w:rFonts w:ascii="Arial" w:hAnsi="Arial" w:cs="Arial"/>
          <w:color w:val="FF0000"/>
        </w:rPr>
      </w:pPr>
      <w:r w:rsidRPr="00C54928">
        <w:fldChar w:fldCharType="begin"/>
      </w:r>
      <w:r w:rsidRPr="00C54928">
        <w:instrText xml:space="preserve"> HYPERLINK "https://forms.yandex.ru/cloud/69721948f47e73ed8e544eb5/" \t "_blank" </w:instrText>
      </w:r>
      <w:r w:rsidRPr="00C54928">
        <w:fldChar w:fldCharType="separate"/>
      </w:r>
      <w:r w:rsidRPr="00C54928">
        <w:rPr>
          <w:rFonts w:ascii="Arial" w:hAnsi="Arial" w:cs="Arial"/>
          <w:color w:val="0077FF"/>
          <w:u w:val="single"/>
          <w:shd w:val="clear" w:color="auto" w:fill="FFFFFF"/>
        </w:rPr>
        <w:t>https://forms.yandex.ru/cloud/69721948f47e73ed8e544eb5/</w:t>
      </w:r>
      <w:r w:rsidRPr="00C54928">
        <w:fldChar w:fldCharType="end"/>
      </w:r>
      <w:r>
        <w:t xml:space="preserve"> </w:t>
      </w:r>
    </w:p>
    <w:bookmarkEnd w:id="1"/>
    <w:p w:rsidR="00B9464F" w:rsidRPr="00746258" w:rsidRDefault="00B9464F" w:rsidP="00B9464F">
      <w:pPr>
        <w:pStyle w:val="a3"/>
        <w:tabs>
          <w:tab w:val="left" w:pos="0"/>
        </w:tabs>
        <w:ind w:left="0" w:firstLine="567"/>
        <w:jc w:val="both"/>
        <w:rPr>
          <w:rFonts w:ascii="Times New Roman" w:hAnsi="Times New Roman"/>
          <w:sz w:val="26"/>
          <w:szCs w:val="26"/>
        </w:rPr>
      </w:pPr>
      <w:r>
        <w:rPr>
          <w:rFonts w:ascii="Times New Roman" w:hAnsi="Times New Roman"/>
          <w:b/>
          <w:sz w:val="26"/>
          <w:szCs w:val="26"/>
        </w:rPr>
        <w:t>7</w:t>
      </w:r>
      <w:r w:rsidRPr="00746258">
        <w:rPr>
          <w:rFonts w:ascii="Times New Roman" w:hAnsi="Times New Roman"/>
          <w:b/>
          <w:sz w:val="26"/>
          <w:szCs w:val="26"/>
        </w:rPr>
        <w:t>.2</w:t>
      </w:r>
      <w:r>
        <w:rPr>
          <w:rFonts w:ascii="Times New Roman" w:hAnsi="Times New Roman"/>
          <w:sz w:val="26"/>
          <w:szCs w:val="26"/>
        </w:rPr>
        <w:t>.</w:t>
      </w:r>
      <w:r>
        <w:rPr>
          <w:rFonts w:ascii="Times New Roman" w:hAnsi="Times New Roman"/>
          <w:sz w:val="26"/>
          <w:szCs w:val="26"/>
        </w:rPr>
        <w:tab/>
      </w:r>
      <w:r w:rsidRPr="00746258">
        <w:rPr>
          <w:rFonts w:ascii="Times New Roman" w:hAnsi="Times New Roman"/>
          <w:sz w:val="26"/>
          <w:szCs w:val="26"/>
        </w:rPr>
        <w:t xml:space="preserve">Конкурсные работы по номинациям I – II принимаются по адресу: 163000, г. Архангельск, пр. Чумбарова-Лучинского, д. 17, музейный комплекс «Усадьба М.Т. Куницыной», </w:t>
      </w:r>
    </w:p>
    <w:p w:rsidR="00B9464F" w:rsidRPr="00746258" w:rsidRDefault="00B9464F" w:rsidP="00B9464F">
      <w:pPr>
        <w:pStyle w:val="a3"/>
        <w:tabs>
          <w:tab w:val="left" w:pos="0"/>
        </w:tabs>
        <w:ind w:left="0"/>
        <w:jc w:val="both"/>
        <w:rPr>
          <w:rFonts w:ascii="Times New Roman" w:hAnsi="Times New Roman"/>
          <w:sz w:val="26"/>
          <w:szCs w:val="26"/>
        </w:rPr>
      </w:pPr>
      <w:r>
        <w:rPr>
          <w:rFonts w:ascii="Times New Roman" w:hAnsi="Times New Roman"/>
          <w:sz w:val="26"/>
          <w:szCs w:val="26"/>
        </w:rPr>
        <w:t>тел.: 8(8182) 21-14-85, e-mail:</w:t>
      </w:r>
      <w:r w:rsidRPr="00BD792B">
        <w:rPr>
          <w:rFonts w:ascii="Times New Roman" w:hAnsi="Times New Roman"/>
          <w:color w:val="FF0000"/>
          <w:sz w:val="26"/>
          <w:szCs w:val="26"/>
        </w:rPr>
        <w:t xml:space="preserve"> </w:t>
      </w:r>
      <w:r w:rsidRPr="00111E4B">
        <w:rPr>
          <w:rFonts w:ascii="Times New Roman" w:hAnsi="Times New Roman"/>
          <w:sz w:val="26"/>
          <w:szCs w:val="26"/>
        </w:rPr>
        <w:t>nasledie-12@korely.ru</w:t>
      </w:r>
      <w:r w:rsidRPr="00BC2268">
        <w:rPr>
          <w:rFonts w:ascii="Times New Roman" w:hAnsi="Times New Roman"/>
          <w:color w:val="FF0000"/>
          <w:sz w:val="26"/>
          <w:szCs w:val="26"/>
        </w:rPr>
        <w:t xml:space="preserve"> </w:t>
      </w:r>
      <w:r w:rsidRPr="00746258">
        <w:rPr>
          <w:rFonts w:ascii="Times New Roman" w:hAnsi="Times New Roman"/>
          <w:sz w:val="26"/>
          <w:szCs w:val="26"/>
        </w:rPr>
        <w:t>(в теме письма прописать КОНКУРС НАСЛЕДИЕ ПОМОРЬЯ)</w:t>
      </w:r>
      <w:r>
        <w:rPr>
          <w:rFonts w:ascii="Times New Roman" w:hAnsi="Times New Roman"/>
          <w:sz w:val="26"/>
          <w:szCs w:val="26"/>
        </w:rPr>
        <w:t>.</w:t>
      </w:r>
    </w:p>
    <w:p w:rsidR="00B9464F" w:rsidRPr="00746258" w:rsidRDefault="00B9464F" w:rsidP="00B9464F">
      <w:pPr>
        <w:pStyle w:val="a3"/>
        <w:tabs>
          <w:tab w:val="left" w:pos="0"/>
        </w:tabs>
        <w:ind w:left="0"/>
        <w:jc w:val="both"/>
        <w:rPr>
          <w:rFonts w:ascii="Times New Roman" w:hAnsi="Times New Roman"/>
          <w:sz w:val="26"/>
          <w:szCs w:val="26"/>
        </w:rPr>
      </w:pPr>
      <w:r>
        <w:rPr>
          <w:rFonts w:ascii="Times New Roman" w:hAnsi="Times New Roman"/>
          <w:sz w:val="26"/>
          <w:szCs w:val="26"/>
        </w:rPr>
        <w:t>К</w:t>
      </w:r>
      <w:r w:rsidRPr="00746258">
        <w:rPr>
          <w:rFonts w:ascii="Times New Roman" w:hAnsi="Times New Roman"/>
          <w:sz w:val="26"/>
          <w:szCs w:val="26"/>
        </w:rPr>
        <w:t>онтактное лицо: Большакова Ольга Валентиновна.</w:t>
      </w:r>
    </w:p>
    <w:p w:rsidR="00B9464F" w:rsidRPr="00746258" w:rsidRDefault="00B9464F" w:rsidP="00B9464F">
      <w:pPr>
        <w:pStyle w:val="a3"/>
        <w:tabs>
          <w:tab w:val="left" w:pos="0"/>
        </w:tabs>
        <w:ind w:left="0" w:firstLine="567"/>
        <w:jc w:val="both"/>
        <w:rPr>
          <w:rFonts w:ascii="Times New Roman" w:hAnsi="Times New Roman"/>
          <w:sz w:val="26"/>
          <w:szCs w:val="26"/>
        </w:rPr>
      </w:pPr>
      <w:r>
        <w:rPr>
          <w:rFonts w:ascii="Times New Roman" w:hAnsi="Times New Roman"/>
          <w:b/>
          <w:sz w:val="26"/>
          <w:szCs w:val="26"/>
        </w:rPr>
        <w:t>7</w:t>
      </w:r>
      <w:r w:rsidRPr="00746258">
        <w:rPr>
          <w:rFonts w:ascii="Times New Roman" w:hAnsi="Times New Roman"/>
          <w:b/>
          <w:sz w:val="26"/>
          <w:szCs w:val="26"/>
        </w:rPr>
        <w:t>.3.</w:t>
      </w:r>
      <w:r>
        <w:rPr>
          <w:rFonts w:ascii="Times New Roman" w:hAnsi="Times New Roman"/>
          <w:sz w:val="26"/>
          <w:szCs w:val="26"/>
        </w:rPr>
        <w:tab/>
      </w:r>
      <w:r w:rsidRPr="00746258">
        <w:rPr>
          <w:rFonts w:ascii="Times New Roman" w:hAnsi="Times New Roman"/>
          <w:sz w:val="26"/>
          <w:szCs w:val="26"/>
        </w:rPr>
        <w:t>Конк</w:t>
      </w:r>
      <w:r>
        <w:rPr>
          <w:rFonts w:ascii="Times New Roman" w:hAnsi="Times New Roman"/>
          <w:sz w:val="26"/>
          <w:szCs w:val="26"/>
        </w:rPr>
        <w:t>урсные работы номинации III</w:t>
      </w:r>
      <w:r w:rsidRPr="00746258">
        <w:rPr>
          <w:rFonts w:ascii="Times New Roman" w:hAnsi="Times New Roman"/>
          <w:sz w:val="26"/>
          <w:szCs w:val="26"/>
        </w:rPr>
        <w:t xml:space="preserve"> принимаются по адресу: 163000, </w:t>
      </w:r>
      <w:r>
        <w:rPr>
          <w:rFonts w:ascii="Times New Roman" w:hAnsi="Times New Roman"/>
          <w:sz w:val="26"/>
          <w:szCs w:val="26"/>
        </w:rPr>
        <w:br/>
      </w:r>
      <w:r w:rsidRPr="00746258">
        <w:rPr>
          <w:rFonts w:ascii="Times New Roman" w:hAnsi="Times New Roman"/>
          <w:sz w:val="26"/>
          <w:szCs w:val="26"/>
        </w:rPr>
        <w:t xml:space="preserve">г. Архангельск, пр. Чумбарова-Лучинского, д. 38, музейный комплекс </w:t>
      </w:r>
      <w:r>
        <w:rPr>
          <w:rFonts w:ascii="Times New Roman" w:hAnsi="Times New Roman"/>
          <w:sz w:val="26"/>
          <w:szCs w:val="26"/>
        </w:rPr>
        <w:br/>
      </w:r>
      <w:r w:rsidRPr="00746258">
        <w:rPr>
          <w:rFonts w:ascii="Times New Roman" w:hAnsi="Times New Roman"/>
          <w:sz w:val="26"/>
          <w:szCs w:val="26"/>
        </w:rPr>
        <w:t xml:space="preserve">«Дом Коммерческого собрания», </w:t>
      </w:r>
    </w:p>
    <w:p w:rsidR="00B9464F" w:rsidRPr="00746258" w:rsidRDefault="00B9464F" w:rsidP="00B9464F">
      <w:pPr>
        <w:pStyle w:val="a3"/>
        <w:tabs>
          <w:tab w:val="left" w:pos="0"/>
        </w:tabs>
        <w:ind w:left="0"/>
        <w:jc w:val="both"/>
        <w:rPr>
          <w:rFonts w:ascii="Times New Roman" w:hAnsi="Times New Roman"/>
          <w:sz w:val="26"/>
          <w:szCs w:val="26"/>
        </w:rPr>
      </w:pPr>
      <w:r w:rsidRPr="00746258">
        <w:rPr>
          <w:rFonts w:ascii="Times New Roman" w:hAnsi="Times New Roman"/>
          <w:sz w:val="26"/>
          <w:szCs w:val="26"/>
        </w:rPr>
        <w:t xml:space="preserve">тел.: 8(8182) 65-25-15, e-mail: </w:t>
      </w:r>
      <w:r w:rsidRPr="00111E4B">
        <w:rPr>
          <w:rFonts w:ascii="Times New Roman" w:hAnsi="Times New Roman"/>
          <w:sz w:val="26"/>
          <w:szCs w:val="26"/>
        </w:rPr>
        <w:t>nasledie-3@korely.ru</w:t>
      </w:r>
      <w:r w:rsidRPr="00BC2268">
        <w:rPr>
          <w:rFonts w:ascii="Times New Roman" w:hAnsi="Times New Roman"/>
          <w:sz w:val="26"/>
          <w:szCs w:val="26"/>
        </w:rPr>
        <w:t xml:space="preserve"> </w:t>
      </w:r>
      <w:r w:rsidRPr="00746258">
        <w:rPr>
          <w:rFonts w:ascii="Times New Roman" w:hAnsi="Times New Roman"/>
          <w:sz w:val="26"/>
          <w:szCs w:val="26"/>
        </w:rPr>
        <w:t xml:space="preserve">(в теме письма прописать КОНКУРС НАСЛЕДИЕ ПОМОРЬЯ), </w:t>
      </w:r>
    </w:p>
    <w:p w:rsidR="00B9464F" w:rsidRDefault="00B9464F" w:rsidP="00B9464F">
      <w:pPr>
        <w:pStyle w:val="a3"/>
        <w:tabs>
          <w:tab w:val="left" w:pos="0"/>
        </w:tabs>
        <w:ind w:left="0"/>
        <w:rPr>
          <w:rFonts w:ascii="Times New Roman" w:hAnsi="Times New Roman"/>
          <w:sz w:val="26"/>
          <w:szCs w:val="26"/>
        </w:rPr>
      </w:pPr>
      <w:r>
        <w:rPr>
          <w:rFonts w:ascii="Times New Roman" w:hAnsi="Times New Roman"/>
          <w:sz w:val="26"/>
          <w:szCs w:val="26"/>
        </w:rPr>
        <w:t>К</w:t>
      </w:r>
      <w:r w:rsidRPr="00746258">
        <w:rPr>
          <w:rFonts w:ascii="Times New Roman" w:hAnsi="Times New Roman"/>
          <w:sz w:val="26"/>
          <w:szCs w:val="26"/>
        </w:rPr>
        <w:t xml:space="preserve">онтактное лицо: </w:t>
      </w:r>
      <w:r>
        <w:rPr>
          <w:rFonts w:ascii="Times New Roman" w:hAnsi="Times New Roman"/>
          <w:sz w:val="26"/>
          <w:szCs w:val="26"/>
        </w:rPr>
        <w:t>Низовцева Ольга Борисовна.</w:t>
      </w:r>
    </w:p>
    <w:p w:rsidR="00B9464F" w:rsidRDefault="00B9464F" w:rsidP="00B9464F">
      <w:pPr>
        <w:pStyle w:val="a3"/>
        <w:tabs>
          <w:tab w:val="left" w:pos="0"/>
        </w:tabs>
        <w:ind w:left="0"/>
        <w:rPr>
          <w:rFonts w:ascii="Times New Roman" w:hAnsi="Times New Roman"/>
          <w:sz w:val="26"/>
          <w:szCs w:val="26"/>
        </w:rPr>
      </w:pPr>
    </w:p>
    <w:p w:rsidR="00B9464F" w:rsidRDefault="00B9464F" w:rsidP="00B9464F">
      <w:pPr>
        <w:pStyle w:val="a3"/>
        <w:tabs>
          <w:tab w:val="left" w:pos="426"/>
        </w:tabs>
        <w:spacing w:after="0"/>
        <w:ind w:left="0"/>
        <w:jc w:val="center"/>
        <w:rPr>
          <w:rFonts w:ascii="Times New Roman" w:hAnsi="Times New Roman"/>
          <w:b/>
          <w:bCs/>
          <w:sz w:val="26"/>
          <w:szCs w:val="26"/>
        </w:rPr>
      </w:pPr>
      <w:r>
        <w:rPr>
          <w:rFonts w:ascii="Times New Roman" w:hAnsi="Times New Roman"/>
          <w:b/>
          <w:bCs/>
          <w:sz w:val="26"/>
          <w:szCs w:val="26"/>
        </w:rPr>
        <w:t>8.</w:t>
      </w:r>
      <w:r>
        <w:rPr>
          <w:rFonts w:ascii="Times New Roman" w:hAnsi="Times New Roman"/>
          <w:b/>
          <w:bCs/>
          <w:sz w:val="26"/>
          <w:szCs w:val="26"/>
        </w:rPr>
        <w:tab/>
      </w:r>
      <w:r w:rsidRPr="00490F4E">
        <w:rPr>
          <w:rFonts w:ascii="Times New Roman" w:hAnsi="Times New Roman"/>
          <w:b/>
          <w:bCs/>
          <w:sz w:val="26"/>
          <w:szCs w:val="26"/>
        </w:rPr>
        <w:t>Права участников и организаторов Конкурса</w:t>
      </w:r>
    </w:p>
    <w:p w:rsidR="00B9464F" w:rsidRDefault="00B9464F" w:rsidP="00B9464F">
      <w:pPr>
        <w:pStyle w:val="a3"/>
        <w:tabs>
          <w:tab w:val="left" w:pos="426"/>
        </w:tabs>
        <w:spacing w:after="0"/>
        <w:ind w:left="0"/>
        <w:jc w:val="center"/>
        <w:rPr>
          <w:b/>
          <w:bCs/>
          <w:sz w:val="26"/>
          <w:szCs w:val="26"/>
        </w:rPr>
      </w:pPr>
    </w:p>
    <w:p w:rsidR="00B9464F" w:rsidRDefault="00B9464F" w:rsidP="00B9464F">
      <w:pPr>
        <w:tabs>
          <w:tab w:val="left" w:pos="1418"/>
        </w:tabs>
        <w:spacing w:line="276" w:lineRule="auto"/>
        <w:ind w:firstLine="567"/>
        <w:contextualSpacing/>
        <w:jc w:val="both"/>
        <w:rPr>
          <w:sz w:val="26"/>
          <w:szCs w:val="26"/>
        </w:rPr>
      </w:pPr>
      <w:r w:rsidRPr="00746258">
        <w:rPr>
          <w:b/>
          <w:sz w:val="26"/>
          <w:szCs w:val="26"/>
        </w:rPr>
        <w:t>8.1.</w:t>
      </w:r>
      <w:r>
        <w:rPr>
          <w:sz w:val="26"/>
          <w:szCs w:val="26"/>
        </w:rPr>
        <w:tab/>
        <w:t xml:space="preserve">Соблюдение авторских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 </w:t>
      </w:r>
    </w:p>
    <w:p w:rsidR="00B9464F" w:rsidRDefault="00B9464F" w:rsidP="00B9464F">
      <w:pPr>
        <w:spacing w:line="276" w:lineRule="auto"/>
        <w:ind w:firstLine="567"/>
        <w:contextualSpacing/>
        <w:jc w:val="both"/>
        <w:rPr>
          <w:sz w:val="26"/>
          <w:szCs w:val="26"/>
        </w:rPr>
      </w:pPr>
      <w:r w:rsidRPr="00746258">
        <w:rPr>
          <w:b/>
          <w:sz w:val="26"/>
          <w:szCs w:val="26"/>
        </w:rPr>
        <w:t>8.2.</w:t>
      </w:r>
      <w:r>
        <w:rPr>
          <w:sz w:val="26"/>
          <w:szCs w:val="26"/>
        </w:rPr>
        <w:tab/>
        <w:t>Участие в Конкурсе подтверждается электронной заявкой.</w:t>
      </w:r>
    </w:p>
    <w:p w:rsidR="00B9464F" w:rsidRDefault="00B9464F" w:rsidP="00B9464F">
      <w:pPr>
        <w:spacing w:line="276" w:lineRule="auto"/>
        <w:ind w:firstLine="567"/>
        <w:contextualSpacing/>
        <w:jc w:val="both"/>
        <w:rPr>
          <w:sz w:val="26"/>
          <w:szCs w:val="26"/>
        </w:rPr>
      </w:pPr>
      <w:r w:rsidRPr="00746258">
        <w:rPr>
          <w:b/>
          <w:sz w:val="26"/>
          <w:szCs w:val="26"/>
        </w:rPr>
        <w:t>8.3.</w:t>
      </w:r>
      <w:r>
        <w:rPr>
          <w:sz w:val="26"/>
          <w:szCs w:val="26"/>
        </w:rPr>
        <w:tab/>
        <w:t xml:space="preserve">Публикация представленных на Конкурс работ осуществляется только </w:t>
      </w:r>
      <w:r>
        <w:rPr>
          <w:sz w:val="26"/>
          <w:szCs w:val="26"/>
        </w:rPr>
        <w:br/>
        <w:t xml:space="preserve">с согласия авторов (Приложение </w:t>
      </w:r>
      <w:r w:rsidRPr="00E573D1">
        <w:rPr>
          <w:sz w:val="26"/>
          <w:szCs w:val="26"/>
        </w:rPr>
        <w:t xml:space="preserve">№ </w:t>
      </w:r>
      <w:r>
        <w:rPr>
          <w:sz w:val="26"/>
          <w:szCs w:val="26"/>
        </w:rPr>
        <w:t>4 данного Положения).</w:t>
      </w:r>
    </w:p>
    <w:p w:rsidR="00B9464F" w:rsidRDefault="00B9464F" w:rsidP="00B9464F">
      <w:pPr>
        <w:spacing w:line="276" w:lineRule="auto"/>
        <w:ind w:firstLine="567"/>
        <w:contextualSpacing/>
        <w:jc w:val="both"/>
        <w:rPr>
          <w:sz w:val="26"/>
          <w:szCs w:val="26"/>
        </w:rPr>
      </w:pPr>
      <w:r w:rsidRPr="00746258">
        <w:rPr>
          <w:b/>
          <w:sz w:val="26"/>
          <w:szCs w:val="26"/>
        </w:rPr>
        <w:t>8.4.</w:t>
      </w:r>
      <w:r>
        <w:rPr>
          <w:sz w:val="26"/>
          <w:szCs w:val="26"/>
        </w:rPr>
        <w:tab/>
        <w:t>Организационный комитет Конкурса сохраняет за собой право отклонять работы, которые не соответствуют тематике Конкурса и предъявляемым в настоящем Положении требованиям.</w:t>
      </w:r>
    </w:p>
    <w:p w:rsidR="00B9464F" w:rsidRPr="00C626A0" w:rsidRDefault="00B9464F" w:rsidP="00B9464F">
      <w:pPr>
        <w:spacing w:line="276" w:lineRule="auto"/>
        <w:ind w:firstLine="567"/>
        <w:contextualSpacing/>
        <w:jc w:val="both"/>
        <w:rPr>
          <w:sz w:val="26"/>
          <w:szCs w:val="26"/>
        </w:rPr>
      </w:pPr>
      <w:r w:rsidRPr="00746258">
        <w:rPr>
          <w:b/>
          <w:sz w:val="26"/>
          <w:szCs w:val="26"/>
        </w:rPr>
        <w:t>8.5.</w:t>
      </w:r>
      <w:r>
        <w:rPr>
          <w:sz w:val="26"/>
          <w:szCs w:val="26"/>
        </w:rPr>
        <w:tab/>
        <w:t xml:space="preserve">Представленные на Конкурс работы авторам </w:t>
      </w:r>
      <w:r w:rsidRPr="00746258">
        <w:rPr>
          <w:i/>
          <w:sz w:val="26"/>
          <w:szCs w:val="26"/>
        </w:rPr>
        <w:t>не</w:t>
      </w:r>
      <w:r>
        <w:rPr>
          <w:sz w:val="26"/>
          <w:szCs w:val="26"/>
        </w:rPr>
        <w:t xml:space="preserve"> </w:t>
      </w:r>
      <w:r w:rsidRPr="00460DAB">
        <w:rPr>
          <w:i/>
          <w:sz w:val="26"/>
          <w:szCs w:val="26"/>
        </w:rPr>
        <w:t xml:space="preserve">возвращаются. </w:t>
      </w:r>
    </w:p>
    <w:p w:rsidR="00B9464F" w:rsidRDefault="00B9464F" w:rsidP="00B9464F">
      <w:pPr>
        <w:spacing w:line="276" w:lineRule="auto"/>
        <w:ind w:firstLine="567"/>
        <w:contextualSpacing/>
        <w:jc w:val="both"/>
        <w:rPr>
          <w:sz w:val="26"/>
          <w:szCs w:val="26"/>
        </w:rPr>
      </w:pPr>
      <w:r w:rsidRPr="00746258">
        <w:rPr>
          <w:b/>
          <w:sz w:val="26"/>
          <w:szCs w:val="26"/>
        </w:rPr>
        <w:t>8.6.</w:t>
      </w:r>
      <w:r>
        <w:rPr>
          <w:sz w:val="26"/>
          <w:szCs w:val="26"/>
        </w:rPr>
        <w:tab/>
      </w:r>
      <w:r w:rsidRPr="00F367D3">
        <w:rPr>
          <w:sz w:val="26"/>
          <w:szCs w:val="26"/>
        </w:rPr>
        <w:t>Реш</w:t>
      </w:r>
      <w:r>
        <w:rPr>
          <w:sz w:val="26"/>
          <w:szCs w:val="26"/>
        </w:rPr>
        <w:t>ения Ж</w:t>
      </w:r>
      <w:r w:rsidRPr="00F367D3">
        <w:rPr>
          <w:sz w:val="26"/>
          <w:szCs w:val="26"/>
        </w:rPr>
        <w:t xml:space="preserve">юри не оспариваются, экспертные заключения </w:t>
      </w:r>
      <w:r>
        <w:rPr>
          <w:sz w:val="26"/>
          <w:szCs w:val="26"/>
        </w:rPr>
        <w:br/>
      </w:r>
      <w:r w:rsidRPr="00F367D3">
        <w:rPr>
          <w:sz w:val="26"/>
          <w:szCs w:val="26"/>
        </w:rPr>
        <w:t>и оценочные листы авторам не предоставляются.</w:t>
      </w:r>
      <w:r>
        <w:rPr>
          <w:sz w:val="26"/>
          <w:szCs w:val="26"/>
        </w:rPr>
        <w:t xml:space="preserve"> </w:t>
      </w:r>
    </w:p>
    <w:p w:rsidR="00B9464F" w:rsidRDefault="00B9464F" w:rsidP="00B9464F">
      <w:pPr>
        <w:ind w:firstLine="567"/>
        <w:contextualSpacing/>
        <w:jc w:val="both"/>
        <w:rPr>
          <w:sz w:val="26"/>
          <w:szCs w:val="26"/>
        </w:rPr>
      </w:pPr>
    </w:p>
    <w:p w:rsidR="00B9464F" w:rsidRDefault="00B9464F" w:rsidP="00B9464F">
      <w:pPr>
        <w:pStyle w:val="a5"/>
        <w:tabs>
          <w:tab w:val="left" w:pos="426"/>
        </w:tabs>
        <w:spacing w:before="0" w:beforeAutospacing="0" w:after="0" w:afterAutospacing="0" w:line="276" w:lineRule="auto"/>
        <w:contextualSpacing/>
        <w:jc w:val="center"/>
        <w:rPr>
          <w:b/>
          <w:bCs/>
          <w:sz w:val="26"/>
          <w:szCs w:val="26"/>
        </w:rPr>
      </w:pPr>
      <w:r>
        <w:rPr>
          <w:b/>
          <w:bCs/>
          <w:sz w:val="26"/>
          <w:szCs w:val="26"/>
        </w:rPr>
        <w:t>9.</w:t>
      </w:r>
      <w:r>
        <w:rPr>
          <w:b/>
          <w:bCs/>
          <w:sz w:val="26"/>
          <w:szCs w:val="26"/>
        </w:rPr>
        <w:tab/>
        <w:t>Поощрение победителей Конкурса</w:t>
      </w:r>
    </w:p>
    <w:p w:rsidR="00B9464F" w:rsidRDefault="00B9464F" w:rsidP="00B9464F">
      <w:pPr>
        <w:pStyle w:val="a5"/>
        <w:tabs>
          <w:tab w:val="left" w:pos="426"/>
        </w:tabs>
        <w:spacing w:before="0" w:beforeAutospacing="0" w:after="0" w:afterAutospacing="0" w:line="276" w:lineRule="auto"/>
        <w:ind w:left="720"/>
        <w:contextualSpacing/>
        <w:rPr>
          <w:b/>
          <w:bCs/>
          <w:sz w:val="26"/>
          <w:szCs w:val="26"/>
        </w:rPr>
      </w:pPr>
    </w:p>
    <w:p w:rsidR="00B9464F" w:rsidRPr="00084359" w:rsidRDefault="00B9464F" w:rsidP="00B9464F">
      <w:pPr>
        <w:tabs>
          <w:tab w:val="left" w:pos="-142"/>
          <w:tab w:val="left" w:pos="1418"/>
        </w:tabs>
        <w:spacing w:line="276" w:lineRule="auto"/>
        <w:ind w:firstLine="567"/>
        <w:contextualSpacing/>
        <w:jc w:val="both"/>
        <w:rPr>
          <w:sz w:val="26"/>
          <w:szCs w:val="26"/>
        </w:rPr>
      </w:pPr>
      <w:r w:rsidRPr="00746258">
        <w:rPr>
          <w:b/>
          <w:sz w:val="26"/>
          <w:szCs w:val="26"/>
        </w:rPr>
        <w:t>9.1.</w:t>
      </w:r>
      <w:r>
        <w:rPr>
          <w:sz w:val="26"/>
          <w:szCs w:val="26"/>
        </w:rPr>
        <w:tab/>
      </w:r>
      <w:r w:rsidRPr="00084359">
        <w:rPr>
          <w:sz w:val="26"/>
          <w:szCs w:val="26"/>
        </w:rPr>
        <w:t xml:space="preserve">Победители Конкурса определяются в каждой номинации </w:t>
      </w:r>
      <w:r>
        <w:rPr>
          <w:sz w:val="26"/>
          <w:szCs w:val="26"/>
        </w:rPr>
        <w:t>и в каждой возрастной категории</w:t>
      </w:r>
      <w:r w:rsidRPr="00084359">
        <w:rPr>
          <w:sz w:val="26"/>
          <w:szCs w:val="26"/>
        </w:rPr>
        <w:t>, награждаются дипломами, подарками.</w:t>
      </w:r>
    </w:p>
    <w:p w:rsidR="00B9464F" w:rsidRDefault="00B9464F" w:rsidP="00B9464F">
      <w:pPr>
        <w:tabs>
          <w:tab w:val="left" w:pos="-142"/>
        </w:tabs>
        <w:spacing w:line="276" w:lineRule="auto"/>
        <w:ind w:firstLine="567"/>
        <w:contextualSpacing/>
        <w:jc w:val="both"/>
        <w:rPr>
          <w:sz w:val="26"/>
          <w:szCs w:val="26"/>
        </w:rPr>
      </w:pPr>
      <w:r w:rsidRPr="00746258">
        <w:rPr>
          <w:b/>
          <w:sz w:val="26"/>
          <w:szCs w:val="26"/>
        </w:rPr>
        <w:t>9.2.</w:t>
      </w:r>
      <w:r>
        <w:rPr>
          <w:sz w:val="26"/>
          <w:szCs w:val="26"/>
        </w:rPr>
        <w:tab/>
        <w:t xml:space="preserve">Все участники Конкурса, не вошедшие в число победителей, награждаются сертификатом участника Конкурса. </w:t>
      </w:r>
    </w:p>
    <w:p w:rsidR="00B9464F" w:rsidRDefault="00B9464F" w:rsidP="00B9464F">
      <w:pPr>
        <w:tabs>
          <w:tab w:val="left" w:pos="-142"/>
        </w:tabs>
        <w:spacing w:line="276" w:lineRule="auto"/>
        <w:ind w:firstLine="567"/>
        <w:contextualSpacing/>
        <w:jc w:val="both"/>
        <w:rPr>
          <w:sz w:val="26"/>
          <w:szCs w:val="26"/>
        </w:rPr>
      </w:pPr>
      <w:r w:rsidRPr="00746258">
        <w:rPr>
          <w:b/>
          <w:sz w:val="26"/>
          <w:szCs w:val="26"/>
        </w:rPr>
        <w:t>9.3.</w:t>
      </w:r>
      <w:r>
        <w:rPr>
          <w:sz w:val="26"/>
          <w:szCs w:val="26"/>
        </w:rPr>
        <w:tab/>
      </w:r>
      <w:r w:rsidRPr="000710C7">
        <w:rPr>
          <w:sz w:val="26"/>
          <w:szCs w:val="26"/>
        </w:rPr>
        <w:t>Поощрение победителей осуществляе</w:t>
      </w:r>
      <w:r>
        <w:rPr>
          <w:sz w:val="26"/>
          <w:szCs w:val="26"/>
        </w:rPr>
        <w:t>тся за счёт внебюджетных средств музея-заповедника</w:t>
      </w:r>
      <w:r w:rsidRPr="000710C7">
        <w:rPr>
          <w:sz w:val="26"/>
          <w:szCs w:val="26"/>
        </w:rPr>
        <w:t>, а также за сч</w:t>
      </w:r>
      <w:r>
        <w:rPr>
          <w:sz w:val="26"/>
          <w:szCs w:val="26"/>
        </w:rPr>
        <w:t>ё</w:t>
      </w:r>
      <w:r w:rsidRPr="000710C7">
        <w:rPr>
          <w:sz w:val="26"/>
          <w:szCs w:val="26"/>
        </w:rPr>
        <w:t>т привлекаемой спонсорской помощи.</w:t>
      </w:r>
    </w:p>
    <w:p w:rsidR="00B9464F" w:rsidRDefault="00B9464F" w:rsidP="00B9464F">
      <w:pPr>
        <w:pStyle w:val="a5"/>
        <w:spacing w:before="0" w:beforeAutospacing="0" w:after="0" w:afterAutospacing="0"/>
        <w:ind w:firstLine="567"/>
        <w:contextualSpacing/>
        <w:jc w:val="both"/>
        <w:rPr>
          <w:b/>
          <w:i/>
          <w:sz w:val="26"/>
          <w:szCs w:val="26"/>
        </w:rPr>
      </w:pPr>
    </w:p>
    <w:p w:rsidR="00B9464F" w:rsidRPr="00E573D1" w:rsidRDefault="00B9464F" w:rsidP="00B9464F">
      <w:pPr>
        <w:pStyle w:val="a5"/>
        <w:spacing w:before="0" w:beforeAutospacing="0" w:after="0" w:afterAutospacing="0"/>
        <w:ind w:firstLine="567"/>
        <w:contextualSpacing/>
        <w:jc w:val="both"/>
        <w:rPr>
          <w:b/>
          <w:i/>
          <w:sz w:val="26"/>
          <w:szCs w:val="26"/>
        </w:rPr>
      </w:pPr>
      <w:r w:rsidRPr="00E573D1">
        <w:rPr>
          <w:b/>
          <w:i/>
          <w:sz w:val="26"/>
          <w:szCs w:val="26"/>
        </w:rPr>
        <w:t xml:space="preserve">Координаторы Конкурса: </w:t>
      </w:r>
    </w:p>
    <w:p w:rsidR="00B9464F" w:rsidRPr="001F03C0" w:rsidRDefault="00B9464F" w:rsidP="00B9464F">
      <w:pPr>
        <w:ind w:firstLine="709"/>
        <w:contextualSpacing/>
        <w:jc w:val="both"/>
        <w:rPr>
          <w:color w:val="FF0000"/>
          <w:sz w:val="26"/>
          <w:szCs w:val="26"/>
        </w:rPr>
      </w:pPr>
    </w:p>
    <w:p w:rsidR="00B9464F" w:rsidRPr="00746258" w:rsidRDefault="00B9464F" w:rsidP="00B9464F">
      <w:pPr>
        <w:pStyle w:val="a3"/>
        <w:numPr>
          <w:ilvl w:val="0"/>
          <w:numId w:val="6"/>
        </w:numPr>
        <w:ind w:left="0" w:firstLine="567"/>
        <w:jc w:val="both"/>
        <w:rPr>
          <w:sz w:val="26"/>
          <w:szCs w:val="26"/>
        </w:rPr>
      </w:pPr>
      <w:r w:rsidRPr="00746258">
        <w:rPr>
          <w:rFonts w:ascii="Times New Roman" w:hAnsi="Times New Roman"/>
          <w:sz w:val="26"/>
          <w:szCs w:val="26"/>
        </w:rPr>
        <w:lastRenderedPageBreak/>
        <w:t>Большакова Ольга Валентиновна, методист</w:t>
      </w:r>
      <w:r>
        <w:rPr>
          <w:rFonts w:ascii="Times New Roman" w:hAnsi="Times New Roman"/>
          <w:sz w:val="26"/>
          <w:szCs w:val="26"/>
        </w:rPr>
        <w:t xml:space="preserve"> по культурно-просветительной деятельности</w:t>
      </w:r>
      <w:r w:rsidRPr="00746258">
        <w:rPr>
          <w:rFonts w:ascii="Times New Roman" w:hAnsi="Times New Roman"/>
          <w:sz w:val="26"/>
          <w:szCs w:val="26"/>
        </w:rPr>
        <w:t xml:space="preserve"> отдела «Псковский проспект» ФГБУК «Музей-заповедник </w:t>
      </w:r>
      <w:r>
        <w:rPr>
          <w:rFonts w:ascii="Times New Roman" w:hAnsi="Times New Roman"/>
          <w:sz w:val="26"/>
          <w:szCs w:val="26"/>
        </w:rPr>
        <w:br/>
      </w:r>
      <w:r w:rsidRPr="00746258">
        <w:rPr>
          <w:rFonts w:ascii="Times New Roman" w:hAnsi="Times New Roman"/>
          <w:sz w:val="26"/>
          <w:szCs w:val="26"/>
        </w:rPr>
        <w:t>«Малые К</w:t>
      </w:r>
      <w:r>
        <w:rPr>
          <w:rFonts w:ascii="Times New Roman" w:hAnsi="Times New Roman"/>
          <w:sz w:val="26"/>
          <w:szCs w:val="26"/>
        </w:rPr>
        <w:t>орелы», тел.: 8(8182) 21-14-85</w:t>
      </w:r>
    </w:p>
    <w:p w:rsidR="00B9464F" w:rsidRDefault="00B9464F" w:rsidP="00B9464F">
      <w:pPr>
        <w:pStyle w:val="a3"/>
        <w:numPr>
          <w:ilvl w:val="0"/>
          <w:numId w:val="6"/>
        </w:numPr>
        <w:ind w:left="0" w:firstLine="567"/>
        <w:jc w:val="both"/>
        <w:rPr>
          <w:rFonts w:ascii="Arial" w:hAnsi="Arial" w:cs="Arial"/>
          <w:b/>
          <w:bCs/>
          <w:color w:val="000000"/>
          <w:sz w:val="20"/>
          <w:szCs w:val="20"/>
          <w:shd w:val="clear" w:color="auto" w:fill="FFFFFF"/>
        </w:rPr>
      </w:pPr>
      <w:r>
        <w:rPr>
          <w:rFonts w:ascii="Times New Roman" w:hAnsi="Times New Roman"/>
          <w:sz w:val="26"/>
          <w:szCs w:val="26"/>
        </w:rPr>
        <w:t xml:space="preserve">Низовцева Ольга Борисовна, методист отдела этнографических программ </w:t>
      </w:r>
      <w:r>
        <w:rPr>
          <w:rFonts w:ascii="Times New Roman" w:hAnsi="Times New Roman"/>
          <w:sz w:val="26"/>
          <w:szCs w:val="26"/>
        </w:rPr>
        <w:br/>
        <w:t xml:space="preserve">и массовых мероприятий </w:t>
      </w:r>
      <w:r w:rsidRPr="008F54A3">
        <w:rPr>
          <w:rFonts w:ascii="Times New Roman" w:hAnsi="Times New Roman"/>
          <w:sz w:val="26"/>
          <w:szCs w:val="26"/>
        </w:rPr>
        <w:t xml:space="preserve">ФГБУК «Музей-заповедник «Малые Корелы» </w:t>
      </w:r>
      <w:r>
        <w:rPr>
          <w:rFonts w:ascii="Times New Roman" w:hAnsi="Times New Roman"/>
          <w:sz w:val="26"/>
          <w:szCs w:val="26"/>
        </w:rPr>
        <w:br/>
      </w:r>
      <w:r w:rsidRPr="008F54A3">
        <w:rPr>
          <w:rFonts w:ascii="Times New Roman" w:hAnsi="Times New Roman"/>
          <w:sz w:val="26"/>
          <w:szCs w:val="26"/>
        </w:rPr>
        <w:t>тел.: 8(8182) 65-25-15</w:t>
      </w:r>
      <w:r>
        <w:rPr>
          <w:rFonts w:ascii="Arial" w:hAnsi="Arial" w:cs="Arial"/>
          <w:b/>
          <w:bCs/>
          <w:color w:val="000000"/>
          <w:sz w:val="20"/>
          <w:szCs w:val="20"/>
          <w:shd w:val="clear" w:color="auto" w:fill="FFFFFF"/>
        </w:rPr>
        <w:t xml:space="preserve"> </w:t>
      </w:r>
    </w:p>
    <w:p w:rsidR="00B9464F" w:rsidRDefault="00B9464F" w:rsidP="00B9464F">
      <w:pPr>
        <w:pStyle w:val="a3"/>
        <w:ind w:left="567"/>
        <w:jc w:val="both"/>
        <w:rPr>
          <w:rFonts w:ascii="Arial" w:hAnsi="Arial" w:cs="Arial"/>
          <w:b/>
          <w:bCs/>
          <w:color w:val="000000"/>
          <w:sz w:val="20"/>
          <w:szCs w:val="20"/>
          <w:shd w:val="clear" w:color="auto" w:fill="FFFFFF"/>
        </w:rPr>
      </w:pPr>
    </w:p>
    <w:p w:rsidR="00B9464F" w:rsidRPr="008F54A3" w:rsidRDefault="00B9464F" w:rsidP="00B9464F">
      <w:pPr>
        <w:pStyle w:val="a3"/>
        <w:ind w:left="0"/>
        <w:jc w:val="both"/>
        <w:rPr>
          <w:sz w:val="26"/>
          <w:szCs w:val="26"/>
        </w:rPr>
      </w:pPr>
      <w:r>
        <w:rPr>
          <w:rFonts w:ascii="Arial" w:hAnsi="Arial" w:cs="Arial"/>
          <w:b/>
          <w:bCs/>
          <w:color w:val="000000"/>
          <w:sz w:val="20"/>
          <w:szCs w:val="20"/>
          <w:shd w:val="clear" w:color="auto" w:fill="FFFFFF"/>
        </w:rPr>
        <w:br w:type="page"/>
      </w:r>
    </w:p>
    <w:tbl>
      <w:tblPr>
        <w:tblW w:w="0" w:type="auto"/>
        <w:tblInd w:w="108" w:type="dxa"/>
        <w:tblLook w:val="04A0" w:firstRow="1" w:lastRow="0" w:firstColumn="1" w:lastColumn="0" w:noHBand="0" w:noVBand="1"/>
      </w:tblPr>
      <w:tblGrid>
        <w:gridCol w:w="4492"/>
        <w:gridCol w:w="5037"/>
      </w:tblGrid>
      <w:tr w:rsidR="00B9464F" w:rsidRPr="00483017" w:rsidTr="00B9464F">
        <w:trPr>
          <w:trHeight w:val="284"/>
        </w:trPr>
        <w:tc>
          <w:tcPr>
            <w:tcW w:w="4492" w:type="dxa"/>
          </w:tcPr>
          <w:p w:rsidR="00B9464F" w:rsidRPr="00483017" w:rsidRDefault="00B9464F" w:rsidP="0038096F">
            <w:pPr>
              <w:suppressAutoHyphens/>
              <w:contextualSpacing/>
              <w:jc w:val="both"/>
              <w:rPr>
                <w:rFonts w:ascii="Bookman Old Style" w:hAnsi="Bookman Old Style"/>
                <w:sz w:val="20"/>
                <w:szCs w:val="20"/>
              </w:rPr>
            </w:pPr>
          </w:p>
        </w:tc>
        <w:tc>
          <w:tcPr>
            <w:tcW w:w="5037" w:type="dxa"/>
          </w:tcPr>
          <w:p w:rsidR="00B9464F" w:rsidRPr="003F0A64" w:rsidRDefault="00B9464F" w:rsidP="0038096F">
            <w:pPr>
              <w:suppressAutoHyphens/>
              <w:contextualSpacing/>
              <w:jc w:val="center"/>
              <w:rPr>
                <w:sz w:val="20"/>
                <w:szCs w:val="20"/>
              </w:rPr>
            </w:pPr>
            <w:r w:rsidRPr="003F0A64">
              <w:rPr>
                <w:sz w:val="20"/>
                <w:szCs w:val="20"/>
              </w:rPr>
              <w:t xml:space="preserve">Приложение № </w:t>
            </w:r>
            <w:r>
              <w:rPr>
                <w:sz w:val="20"/>
                <w:szCs w:val="20"/>
              </w:rPr>
              <w:t>2</w:t>
            </w:r>
          </w:p>
          <w:p w:rsidR="00B9464F" w:rsidRPr="008F54A3" w:rsidRDefault="00B9464F" w:rsidP="0038096F">
            <w:pPr>
              <w:suppressAutoHyphens/>
              <w:contextualSpacing/>
              <w:jc w:val="center"/>
              <w:rPr>
                <w:b/>
                <w:sz w:val="20"/>
                <w:szCs w:val="20"/>
              </w:rPr>
            </w:pPr>
            <w:r>
              <w:rPr>
                <w:sz w:val="20"/>
                <w:szCs w:val="20"/>
              </w:rPr>
              <w:t xml:space="preserve">к Положению о </w:t>
            </w:r>
            <w:r>
              <w:rPr>
                <w:sz w:val="20"/>
                <w:szCs w:val="20"/>
                <w:lang w:val="en-US"/>
              </w:rPr>
              <w:t>XX</w:t>
            </w:r>
            <w:r>
              <w:rPr>
                <w:sz w:val="20"/>
                <w:szCs w:val="20"/>
              </w:rPr>
              <w:t xml:space="preserve"> Открытом региональном конкурсе «Наследие Поморья», </w:t>
            </w:r>
            <w:r>
              <w:rPr>
                <w:sz w:val="20"/>
                <w:szCs w:val="20"/>
              </w:rPr>
              <w:br/>
              <w:t>посвящённом году единства народов России</w:t>
            </w:r>
          </w:p>
          <w:p w:rsidR="00B9464F" w:rsidRPr="00483017" w:rsidRDefault="00B9464F" w:rsidP="0038096F">
            <w:pPr>
              <w:suppressAutoHyphens/>
              <w:contextualSpacing/>
              <w:jc w:val="center"/>
              <w:rPr>
                <w:sz w:val="20"/>
                <w:szCs w:val="20"/>
              </w:rPr>
            </w:pPr>
            <w:r>
              <w:rPr>
                <w:sz w:val="20"/>
                <w:szCs w:val="20"/>
              </w:rPr>
              <w:t>от «____» ___________ 2026 г.</w:t>
            </w:r>
          </w:p>
        </w:tc>
      </w:tr>
    </w:tbl>
    <w:p w:rsidR="00B9464F" w:rsidRPr="00B808FA" w:rsidRDefault="00B9464F" w:rsidP="00B9464F">
      <w:pPr>
        <w:pStyle w:val="a5"/>
        <w:tabs>
          <w:tab w:val="left" w:pos="0"/>
          <w:tab w:val="left" w:pos="426"/>
          <w:tab w:val="left" w:pos="1134"/>
        </w:tabs>
        <w:spacing w:before="0" w:beforeAutospacing="0" w:after="0" w:afterAutospacing="0"/>
        <w:ind w:firstLine="567"/>
        <w:contextualSpacing/>
        <w:jc w:val="both"/>
        <w:rPr>
          <w:sz w:val="26"/>
          <w:szCs w:val="26"/>
        </w:rPr>
      </w:pPr>
    </w:p>
    <w:p w:rsidR="00B9464F" w:rsidRDefault="00B9464F" w:rsidP="00B9464F">
      <w:pPr>
        <w:shd w:val="clear" w:color="auto" w:fill="FFFFFF"/>
        <w:contextualSpacing/>
        <w:jc w:val="both"/>
        <w:rPr>
          <w:sz w:val="26"/>
          <w:szCs w:val="26"/>
        </w:rPr>
      </w:pPr>
      <w:r w:rsidRPr="00F73A96">
        <w:rPr>
          <w:b/>
          <w:sz w:val="26"/>
          <w:szCs w:val="26"/>
        </w:rPr>
        <w:t>ВНИМАНИЕ!</w:t>
      </w:r>
      <w:r>
        <w:rPr>
          <w:sz w:val="26"/>
          <w:szCs w:val="26"/>
        </w:rPr>
        <w:t xml:space="preserve"> Для участия в Конкурсе необходимо заполнить </w:t>
      </w:r>
      <w:r w:rsidRPr="00B808FA">
        <w:rPr>
          <w:sz w:val="26"/>
          <w:szCs w:val="26"/>
        </w:rPr>
        <w:t>электронную заявку</w:t>
      </w:r>
      <w:r>
        <w:rPr>
          <w:sz w:val="26"/>
          <w:szCs w:val="26"/>
        </w:rPr>
        <w:t>.</w:t>
      </w:r>
      <w:r w:rsidRPr="00B808FA">
        <w:rPr>
          <w:sz w:val="26"/>
          <w:szCs w:val="26"/>
        </w:rPr>
        <w:t xml:space="preserve"> </w:t>
      </w:r>
      <w:r>
        <w:rPr>
          <w:sz w:val="26"/>
          <w:szCs w:val="26"/>
        </w:rPr>
        <w:t>З</w:t>
      </w:r>
      <w:r w:rsidRPr="00B808FA">
        <w:rPr>
          <w:sz w:val="26"/>
          <w:szCs w:val="26"/>
        </w:rPr>
        <w:t xml:space="preserve">аполняется непосредственно на сайте </w:t>
      </w:r>
      <w:r>
        <w:rPr>
          <w:sz w:val="26"/>
          <w:szCs w:val="26"/>
        </w:rPr>
        <w:t xml:space="preserve">ФГБУК «Музей-заповедник «Малые Корелы» </w:t>
      </w:r>
      <w:r w:rsidRPr="00B808FA">
        <w:rPr>
          <w:sz w:val="26"/>
          <w:szCs w:val="26"/>
        </w:rPr>
        <w:t xml:space="preserve">по </w:t>
      </w:r>
      <w:r w:rsidRPr="00F577AB">
        <w:rPr>
          <w:sz w:val="26"/>
          <w:szCs w:val="26"/>
        </w:rPr>
        <w:t xml:space="preserve">ссылке </w:t>
      </w:r>
    </w:p>
    <w:p w:rsidR="00B9464F" w:rsidRDefault="00B9464F" w:rsidP="00B9464F">
      <w:pPr>
        <w:shd w:val="clear" w:color="auto" w:fill="FFFFFF"/>
        <w:tabs>
          <w:tab w:val="left" w:pos="1418"/>
        </w:tabs>
        <w:spacing w:line="276" w:lineRule="auto"/>
        <w:ind w:firstLine="567"/>
        <w:contextualSpacing/>
        <w:rPr>
          <w:sz w:val="26"/>
          <w:szCs w:val="26"/>
        </w:rPr>
      </w:pPr>
      <w:hyperlink r:id="rId7" w:history="1">
        <w:r w:rsidRPr="00E73E36">
          <w:rPr>
            <w:rStyle w:val="a4"/>
            <w:sz w:val="26"/>
            <w:szCs w:val="26"/>
          </w:rPr>
          <w:t>https://forms.yandex.ru/cloud/69777b94068ff06c3fe89f70</w:t>
        </w:r>
      </w:hyperlink>
      <w:r>
        <w:rPr>
          <w:sz w:val="26"/>
          <w:szCs w:val="26"/>
        </w:rPr>
        <w:t xml:space="preserve"> </w:t>
      </w:r>
    </w:p>
    <w:p w:rsidR="00B9464F" w:rsidRDefault="00B9464F" w:rsidP="00B9464F">
      <w:pPr>
        <w:pStyle w:val="a5"/>
        <w:tabs>
          <w:tab w:val="left" w:pos="0"/>
          <w:tab w:val="left" w:pos="993"/>
        </w:tabs>
        <w:spacing w:before="0" w:beforeAutospacing="0" w:after="0" w:afterAutospacing="0"/>
        <w:contextualSpacing/>
        <w:jc w:val="both"/>
        <w:rPr>
          <w:b/>
          <w:sz w:val="26"/>
          <w:szCs w:val="26"/>
        </w:rPr>
      </w:pPr>
    </w:p>
    <w:p w:rsidR="00B9464F" w:rsidRPr="00B808FA" w:rsidRDefault="00B9464F" w:rsidP="00B9464F">
      <w:pPr>
        <w:pStyle w:val="a5"/>
        <w:tabs>
          <w:tab w:val="left" w:pos="0"/>
          <w:tab w:val="left" w:pos="993"/>
        </w:tabs>
        <w:spacing w:before="0" w:beforeAutospacing="0" w:after="0" w:afterAutospacing="0"/>
        <w:contextualSpacing/>
        <w:jc w:val="both"/>
        <w:rPr>
          <w:sz w:val="26"/>
          <w:szCs w:val="26"/>
        </w:rPr>
      </w:pPr>
      <w:r w:rsidRPr="00B808FA">
        <w:rPr>
          <w:b/>
          <w:sz w:val="26"/>
          <w:szCs w:val="26"/>
        </w:rPr>
        <w:t>Требования к оформлению исследовательских работ:</w:t>
      </w:r>
    </w:p>
    <w:p w:rsidR="00B9464F" w:rsidRPr="00B808FA" w:rsidRDefault="00B9464F" w:rsidP="00B9464F">
      <w:pPr>
        <w:pStyle w:val="a5"/>
        <w:tabs>
          <w:tab w:val="left" w:pos="0"/>
          <w:tab w:val="left" w:pos="1134"/>
        </w:tabs>
        <w:ind w:firstLine="567"/>
        <w:contextualSpacing/>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r>
        <w:rPr>
          <w:sz w:val="26"/>
          <w:szCs w:val="26"/>
        </w:rPr>
        <w:t xml:space="preserve"> (имя файла</w:t>
      </w:r>
      <w:r w:rsidRPr="006A431D">
        <w:rPr>
          <w:sz w:val="26"/>
          <w:szCs w:val="26"/>
        </w:rPr>
        <w:t xml:space="preserve"> </w:t>
      </w:r>
      <w:r>
        <w:rPr>
          <w:sz w:val="26"/>
          <w:szCs w:val="26"/>
        </w:rPr>
        <w:t xml:space="preserve">прописывается русскими буквами </w:t>
      </w:r>
      <w:r w:rsidRPr="006A431D">
        <w:rPr>
          <w:sz w:val="26"/>
          <w:szCs w:val="26"/>
        </w:rPr>
        <w:t xml:space="preserve">и должно содержать имя автора </w:t>
      </w:r>
      <w:r>
        <w:rPr>
          <w:sz w:val="26"/>
          <w:szCs w:val="26"/>
        </w:rPr>
        <w:br/>
      </w:r>
      <w:r w:rsidRPr="006A431D">
        <w:rPr>
          <w:sz w:val="26"/>
          <w:szCs w:val="26"/>
        </w:rPr>
        <w:t>и номинац</w:t>
      </w:r>
      <w:r>
        <w:rPr>
          <w:sz w:val="26"/>
          <w:szCs w:val="26"/>
        </w:rPr>
        <w:t>ию (Пример: Иванов Номинация I)</w:t>
      </w:r>
      <w:r w:rsidRPr="00B808FA">
        <w:rPr>
          <w:sz w:val="26"/>
          <w:szCs w:val="26"/>
        </w:rPr>
        <w:t>;</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 xml:space="preserve">объём работы не должен превышать 20 страниц; </w:t>
      </w:r>
    </w:p>
    <w:p w:rsidR="00B9464F"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w:t>
      </w:r>
      <w:r>
        <w:rPr>
          <w:sz w:val="26"/>
          <w:szCs w:val="26"/>
        </w:rPr>
        <w:t xml:space="preserve"> страниц вверху, по центру листа.</w:t>
      </w:r>
    </w:p>
    <w:p w:rsidR="00B9464F" w:rsidRDefault="00B9464F" w:rsidP="00B9464F">
      <w:pPr>
        <w:pStyle w:val="a5"/>
        <w:tabs>
          <w:tab w:val="left" w:pos="0"/>
          <w:tab w:val="left" w:pos="1134"/>
        </w:tabs>
        <w:spacing w:before="0" w:beforeAutospacing="0" w:after="0" w:afterAutospacing="0"/>
        <w:ind w:firstLine="567"/>
        <w:contextualSpacing/>
        <w:jc w:val="both"/>
        <w:rPr>
          <w:sz w:val="26"/>
          <w:szCs w:val="26"/>
        </w:rPr>
      </w:pPr>
    </w:p>
    <w:p w:rsidR="00B9464F" w:rsidRPr="00B808FA" w:rsidRDefault="00B9464F" w:rsidP="00B9464F">
      <w:pPr>
        <w:pStyle w:val="a5"/>
        <w:tabs>
          <w:tab w:val="left" w:pos="0"/>
          <w:tab w:val="left" w:pos="993"/>
        </w:tabs>
        <w:spacing w:before="0" w:beforeAutospacing="0" w:after="0" w:afterAutospacing="0"/>
        <w:contextualSpacing/>
        <w:jc w:val="both"/>
        <w:rPr>
          <w:sz w:val="26"/>
          <w:szCs w:val="26"/>
        </w:rPr>
      </w:pPr>
      <w:r w:rsidRPr="00B808FA">
        <w:rPr>
          <w:b/>
          <w:sz w:val="26"/>
          <w:szCs w:val="26"/>
        </w:rPr>
        <w:t>Исследовательская работа включает в себя:</w:t>
      </w:r>
    </w:p>
    <w:p w:rsidR="00B9464F" w:rsidRPr="00B808FA" w:rsidRDefault="00B9464F" w:rsidP="00B9464F">
      <w:pPr>
        <w:pStyle w:val="a5"/>
        <w:tabs>
          <w:tab w:val="left" w:pos="0"/>
          <w:tab w:val="left" w:pos="426"/>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титульный лист с указанием: наименования и адреса образовательного учреждения, телефона, названия работы, номинации и выбранной темы представленной работы, фамилии, имени, возраста, контактных координат участника, ФИО научного руководителя;</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оглавление;</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 xml:space="preserve">введение, в котором необходимо сформулировать проблематику; цель </w:t>
      </w:r>
      <w:r w:rsidRPr="00B808FA">
        <w:rPr>
          <w:sz w:val="26"/>
          <w:szCs w:val="26"/>
        </w:rPr>
        <w:br/>
        <w:t>и задачи работы; обосновать её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предмета исследования;</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основное содержание работы;</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результаты;</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выводы (краткие ответы на вопросы, поставленные в задачах);</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заключение;</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список источников и использованной литературы;</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 xml:space="preserve">приложения, в которых фиксируются все дополнительные материалы </w:t>
      </w:r>
      <w:r>
        <w:rPr>
          <w:sz w:val="26"/>
          <w:szCs w:val="26"/>
        </w:rPr>
        <w:br/>
      </w:r>
      <w:r w:rsidRPr="00B808FA">
        <w:rPr>
          <w:sz w:val="26"/>
          <w:szCs w:val="26"/>
        </w:rPr>
        <w:t>к работе (рисунки, диаграммы, схемы, таблицы, карты, фотографии и т.д.).</w:t>
      </w:r>
    </w:p>
    <w:p w:rsidR="00B9464F" w:rsidRPr="00B808FA" w:rsidRDefault="00B9464F" w:rsidP="00B9464F">
      <w:pPr>
        <w:pStyle w:val="a5"/>
        <w:tabs>
          <w:tab w:val="left" w:pos="0"/>
          <w:tab w:val="left" w:pos="993"/>
        </w:tabs>
        <w:spacing w:before="0" w:after="0"/>
        <w:contextualSpacing/>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исследования, практическую направленность и значимость, оригинальность решения проблемы, раскрытие темы, стиль изложения, соответствие выводов полученным результатам, законченность исследования, творческий подход </w:t>
      </w:r>
      <w:r>
        <w:rPr>
          <w:sz w:val="26"/>
          <w:szCs w:val="26"/>
        </w:rPr>
        <w:br/>
      </w:r>
      <w:r w:rsidRPr="00B808FA">
        <w:rPr>
          <w:sz w:val="26"/>
          <w:szCs w:val="26"/>
        </w:rPr>
        <w:t>и самостоятельность автора, наличие аргументированной точки зрения автора, умение защищать результаты исследования</w:t>
      </w:r>
      <w:r>
        <w:rPr>
          <w:sz w:val="26"/>
          <w:szCs w:val="26"/>
        </w:rPr>
        <w:t>.</w:t>
      </w:r>
    </w:p>
    <w:p w:rsidR="00B9464F" w:rsidRPr="00B808FA" w:rsidRDefault="00B9464F" w:rsidP="00B9464F">
      <w:pPr>
        <w:pStyle w:val="a5"/>
        <w:tabs>
          <w:tab w:val="left" w:pos="0"/>
          <w:tab w:val="left" w:pos="993"/>
        </w:tabs>
        <w:spacing w:before="0" w:beforeAutospacing="0" w:after="0" w:afterAutospacing="0"/>
        <w:contextualSpacing/>
        <w:jc w:val="both"/>
        <w:rPr>
          <w:sz w:val="26"/>
          <w:szCs w:val="26"/>
        </w:rPr>
      </w:pPr>
      <w:r w:rsidRPr="00B808FA">
        <w:rPr>
          <w:b/>
          <w:sz w:val="26"/>
          <w:szCs w:val="26"/>
        </w:rPr>
        <w:t>Требования к оформлению проекта:</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объём работы не должен превышать 20 страниц;</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sidRPr="00B808FA">
        <w:rPr>
          <w:sz w:val="26"/>
          <w:szCs w:val="26"/>
        </w:rPr>
        <w:tab/>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 страниц в</w:t>
      </w:r>
      <w:r>
        <w:rPr>
          <w:sz w:val="26"/>
          <w:szCs w:val="26"/>
        </w:rPr>
        <w:t>верху</w:t>
      </w:r>
      <w:r w:rsidRPr="00B808FA">
        <w:rPr>
          <w:sz w:val="26"/>
          <w:szCs w:val="26"/>
        </w:rPr>
        <w:t>, по центру листа.</w:t>
      </w:r>
    </w:p>
    <w:p w:rsidR="00B9464F" w:rsidRDefault="00B9464F" w:rsidP="00B9464F">
      <w:pPr>
        <w:tabs>
          <w:tab w:val="left" w:pos="567"/>
        </w:tabs>
        <w:contextualSpacing/>
        <w:jc w:val="both"/>
        <w:rPr>
          <w:b/>
          <w:sz w:val="26"/>
          <w:szCs w:val="26"/>
        </w:rPr>
      </w:pPr>
    </w:p>
    <w:p w:rsidR="00B9464F" w:rsidRDefault="00B9464F" w:rsidP="00B9464F">
      <w:pPr>
        <w:tabs>
          <w:tab w:val="left" w:pos="567"/>
        </w:tabs>
        <w:contextualSpacing/>
        <w:jc w:val="both"/>
        <w:rPr>
          <w:b/>
          <w:sz w:val="26"/>
          <w:szCs w:val="26"/>
        </w:rPr>
      </w:pPr>
      <w:r w:rsidRPr="00B808FA">
        <w:rPr>
          <w:b/>
          <w:sz w:val="26"/>
          <w:szCs w:val="26"/>
        </w:rPr>
        <w:t>Проект включает в себя:</w:t>
      </w:r>
    </w:p>
    <w:p w:rsidR="00B9464F" w:rsidRPr="00A53621" w:rsidRDefault="00B9464F" w:rsidP="00B9464F">
      <w:pPr>
        <w:tabs>
          <w:tab w:val="left" w:pos="567"/>
        </w:tabs>
        <w:contextualSpacing/>
        <w:jc w:val="both"/>
        <w:rPr>
          <w:b/>
          <w:sz w:val="26"/>
          <w:szCs w:val="26"/>
        </w:rPr>
      </w:pPr>
    </w:p>
    <w:p w:rsidR="00B9464F"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r>
      <w:r>
        <w:rPr>
          <w:sz w:val="26"/>
          <w:szCs w:val="26"/>
        </w:rPr>
        <w:t>титульный лист с указанием названия работы, ФИО автора, руководителя, учебного заведения, телефон;</w:t>
      </w:r>
    </w:p>
    <w:p w:rsidR="00B9464F" w:rsidRPr="00B808FA" w:rsidRDefault="00B9464F" w:rsidP="00B9464F">
      <w:pPr>
        <w:tabs>
          <w:tab w:val="left" w:pos="1134"/>
        </w:tabs>
        <w:ind w:firstLine="567"/>
        <w:contextualSpacing/>
        <w:jc w:val="both"/>
        <w:rPr>
          <w:sz w:val="26"/>
          <w:szCs w:val="26"/>
        </w:rPr>
      </w:pPr>
      <w:r>
        <w:rPr>
          <w:sz w:val="26"/>
          <w:szCs w:val="26"/>
        </w:rPr>
        <w:t xml:space="preserve">- </w:t>
      </w:r>
      <w:r>
        <w:rPr>
          <w:sz w:val="26"/>
          <w:szCs w:val="26"/>
        </w:rPr>
        <w:tab/>
      </w:r>
      <w:r w:rsidRPr="00B808FA">
        <w:rPr>
          <w:sz w:val="26"/>
          <w:szCs w:val="26"/>
        </w:rPr>
        <w:t>основное содержание проекта;</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актуальность;</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цели и задачи прое</w:t>
      </w:r>
      <w:r>
        <w:rPr>
          <w:sz w:val="26"/>
          <w:szCs w:val="26"/>
        </w:rPr>
        <w:t>кта;</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условия реализации проекта, сроки;</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участники, партнёры (при необходимости);</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основные этапы реализации проекта;</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достигнутые образовательные результаты и эффекты, продукт;</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перспективы дальнейшего развития проекта;</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t>презентация проекта;</w:t>
      </w:r>
    </w:p>
    <w:p w:rsidR="00B9464F" w:rsidRPr="00B808FA" w:rsidRDefault="00B9464F" w:rsidP="00B9464F">
      <w:pPr>
        <w:tabs>
          <w:tab w:val="left" w:pos="1134"/>
        </w:tabs>
        <w:ind w:firstLine="567"/>
        <w:contextualSpacing/>
        <w:jc w:val="both"/>
        <w:rPr>
          <w:sz w:val="26"/>
          <w:szCs w:val="26"/>
        </w:rPr>
      </w:pPr>
      <w:r>
        <w:rPr>
          <w:sz w:val="26"/>
          <w:szCs w:val="26"/>
        </w:rPr>
        <w:t>-</w:t>
      </w:r>
      <w:r>
        <w:rPr>
          <w:sz w:val="26"/>
          <w:szCs w:val="26"/>
        </w:rPr>
        <w:tab/>
        <w:t>литература, приложения.</w:t>
      </w:r>
    </w:p>
    <w:p w:rsidR="00B9464F" w:rsidRPr="00A53621" w:rsidRDefault="00B9464F" w:rsidP="00B9464F">
      <w:pPr>
        <w:pStyle w:val="a5"/>
        <w:tabs>
          <w:tab w:val="left" w:pos="0"/>
          <w:tab w:val="left" w:pos="993"/>
        </w:tabs>
        <w:spacing w:before="0" w:after="0"/>
        <w:contextualSpacing/>
        <w:jc w:val="both"/>
        <w:rPr>
          <w:sz w:val="26"/>
          <w:szCs w:val="26"/>
        </w:rPr>
      </w:pPr>
      <w:r>
        <w:rPr>
          <w:b/>
          <w:sz w:val="26"/>
          <w:szCs w:val="26"/>
        </w:rPr>
        <w:tab/>
      </w:r>
      <w:r w:rsidRPr="00B808FA">
        <w:rPr>
          <w:b/>
          <w:sz w:val="26"/>
          <w:szCs w:val="26"/>
        </w:rPr>
        <w:t>Ж</w:t>
      </w:r>
      <w:bookmarkStart w:id="2" w:name="__DdeLink__1020_572062590"/>
      <w:r w:rsidRPr="00B808FA">
        <w:rPr>
          <w:b/>
          <w:sz w:val="26"/>
          <w:szCs w:val="26"/>
        </w:rPr>
        <w:t>юри оценивает:</w:t>
      </w:r>
      <w:r w:rsidRPr="00B808FA">
        <w:rPr>
          <w:sz w:val="26"/>
          <w:szCs w:val="26"/>
        </w:rPr>
        <w:t xml:space="preserve"> оформление, актуальность, содержательность (адекватность методов поиска проектного решения, полнота содержания, соответствие цели полученному результату), качество проектной деятельности (целостность, ясность изложения, наличие рассуждений, выводов), наглядность (наличие приложений, иллюстраций, графиков, макетов, схем, анкет, фотографий, эскизов, рисунков и т.д.)</w:t>
      </w:r>
      <w:bookmarkEnd w:id="2"/>
      <w:r w:rsidRPr="00B808FA">
        <w:rPr>
          <w:sz w:val="26"/>
          <w:szCs w:val="26"/>
        </w:rPr>
        <w:t>, умение защитить свой проект</w:t>
      </w:r>
      <w:r>
        <w:rPr>
          <w:sz w:val="26"/>
          <w:szCs w:val="26"/>
        </w:rPr>
        <w:t>.</w:t>
      </w:r>
    </w:p>
    <w:p w:rsidR="00B9464F" w:rsidRPr="00B808FA" w:rsidRDefault="00B9464F" w:rsidP="00B9464F">
      <w:pPr>
        <w:tabs>
          <w:tab w:val="left" w:pos="-567"/>
        </w:tabs>
        <w:contextualSpacing/>
        <w:jc w:val="both"/>
        <w:rPr>
          <w:sz w:val="26"/>
          <w:szCs w:val="26"/>
        </w:rPr>
      </w:pPr>
      <w:r w:rsidRPr="00B808FA">
        <w:rPr>
          <w:b/>
          <w:sz w:val="26"/>
          <w:szCs w:val="26"/>
        </w:rPr>
        <w:t>Требования к оформлению видео</w:t>
      </w:r>
      <w:r>
        <w:rPr>
          <w:b/>
          <w:sz w:val="26"/>
          <w:szCs w:val="26"/>
        </w:rPr>
        <w:t>материалов к работам</w:t>
      </w:r>
      <w:r w:rsidRPr="00B808FA">
        <w:rPr>
          <w:b/>
          <w:sz w:val="26"/>
          <w:szCs w:val="26"/>
        </w:rPr>
        <w:t>:</w:t>
      </w:r>
    </w:p>
    <w:p w:rsidR="00B9464F" w:rsidRPr="00B808FA" w:rsidRDefault="00B9464F" w:rsidP="00B9464F">
      <w:pPr>
        <w:tabs>
          <w:tab w:val="left" w:pos="1134"/>
        </w:tabs>
        <w:ind w:firstLine="567"/>
        <w:contextualSpacing/>
        <w:jc w:val="both"/>
        <w:rPr>
          <w:sz w:val="26"/>
          <w:szCs w:val="26"/>
        </w:rPr>
      </w:pPr>
      <w:r w:rsidRPr="00B808FA">
        <w:rPr>
          <w:sz w:val="26"/>
          <w:szCs w:val="26"/>
        </w:rPr>
        <w:t>-</w:t>
      </w:r>
      <w:r w:rsidRPr="00B808FA">
        <w:rPr>
          <w:sz w:val="26"/>
          <w:szCs w:val="26"/>
        </w:rPr>
        <w:tab/>
      </w:r>
      <w:r w:rsidRPr="00B808FA">
        <w:rPr>
          <w:bCs/>
          <w:sz w:val="26"/>
          <w:szCs w:val="26"/>
        </w:rPr>
        <w:t>принимаются видео</w:t>
      </w:r>
      <w:r>
        <w:rPr>
          <w:bCs/>
          <w:sz w:val="26"/>
          <w:szCs w:val="26"/>
        </w:rPr>
        <w:t>материалы</w:t>
      </w:r>
      <w:r w:rsidRPr="00B808FA">
        <w:rPr>
          <w:bCs/>
          <w:sz w:val="26"/>
          <w:szCs w:val="26"/>
        </w:rPr>
        <w:t xml:space="preserve"> продолжительностью не более 5 минут, отправленные </w:t>
      </w:r>
      <w:r w:rsidRPr="00E758C3">
        <w:rPr>
          <w:bCs/>
          <w:sz w:val="26"/>
          <w:szCs w:val="26"/>
        </w:rPr>
        <w:t xml:space="preserve">на </w:t>
      </w:r>
      <w:r w:rsidRPr="00280169">
        <w:rPr>
          <w:sz w:val="26"/>
          <w:szCs w:val="26"/>
          <w:lang w:val="en-US"/>
        </w:rPr>
        <w:t>e</w:t>
      </w:r>
      <w:r w:rsidRPr="00280169">
        <w:rPr>
          <w:sz w:val="26"/>
          <w:szCs w:val="26"/>
        </w:rPr>
        <w:t>-</w:t>
      </w:r>
      <w:r w:rsidRPr="00280169">
        <w:rPr>
          <w:sz w:val="26"/>
          <w:szCs w:val="26"/>
          <w:lang w:val="en-US"/>
        </w:rPr>
        <w:t>mail</w:t>
      </w:r>
      <w:r w:rsidRPr="00280169">
        <w:rPr>
          <w:sz w:val="26"/>
          <w:szCs w:val="26"/>
        </w:rPr>
        <w:t xml:space="preserve">: </w:t>
      </w:r>
      <w:r w:rsidRPr="00111E4B">
        <w:rPr>
          <w:sz w:val="26"/>
          <w:szCs w:val="26"/>
        </w:rPr>
        <w:t>nasledie-12@korely</w:t>
      </w:r>
      <w:r w:rsidRPr="00F577AB">
        <w:rPr>
          <w:sz w:val="26"/>
          <w:szCs w:val="26"/>
        </w:rPr>
        <w:t>.ru</w:t>
      </w:r>
      <w:r w:rsidRPr="00BC2268">
        <w:rPr>
          <w:sz w:val="26"/>
          <w:szCs w:val="26"/>
        </w:rPr>
        <w:t xml:space="preserve"> </w:t>
      </w:r>
      <w:r w:rsidRPr="00B808FA">
        <w:rPr>
          <w:bCs/>
          <w:sz w:val="26"/>
          <w:szCs w:val="26"/>
        </w:rPr>
        <w:t xml:space="preserve">в форматах </w:t>
      </w:r>
      <w:r w:rsidRPr="00B808FA">
        <w:rPr>
          <w:sz w:val="26"/>
          <w:szCs w:val="26"/>
          <w:shd w:val="clear" w:color="auto" w:fill="FFFFFF"/>
        </w:rPr>
        <w:t xml:space="preserve">видео файла MP4 или MOV </w:t>
      </w:r>
      <w:r w:rsidRPr="00B808FA">
        <w:rPr>
          <w:sz w:val="26"/>
          <w:szCs w:val="26"/>
        </w:rPr>
        <w:t xml:space="preserve">- имя файла, содержащего запись, прописывается русскими буквами </w:t>
      </w:r>
      <w:r w:rsidRPr="00B808FA">
        <w:rPr>
          <w:sz w:val="26"/>
          <w:szCs w:val="26"/>
        </w:rPr>
        <w:br/>
        <w:t>и должно содержать имя автора и номинацию (Пример: Иванов Номинация I)</w:t>
      </w:r>
      <w:r w:rsidRPr="00B808FA">
        <w:rPr>
          <w:sz w:val="26"/>
          <w:szCs w:val="26"/>
          <w:shd w:val="clear" w:color="auto" w:fill="FFFFFF"/>
        </w:rPr>
        <w:t>;</w:t>
      </w:r>
    </w:p>
    <w:p w:rsidR="00B9464F" w:rsidRPr="00B808FA" w:rsidRDefault="00B9464F" w:rsidP="00B9464F">
      <w:pPr>
        <w:tabs>
          <w:tab w:val="left" w:pos="1134"/>
        </w:tabs>
        <w:ind w:firstLine="567"/>
        <w:contextualSpacing/>
        <w:jc w:val="both"/>
        <w:rPr>
          <w:sz w:val="26"/>
          <w:szCs w:val="26"/>
        </w:rPr>
      </w:pPr>
      <w:r w:rsidRPr="00B808FA">
        <w:rPr>
          <w:sz w:val="26"/>
          <w:szCs w:val="26"/>
          <w:highlight w:val="white"/>
        </w:rPr>
        <w:t>-</w:t>
      </w:r>
      <w:r w:rsidRPr="00B808FA">
        <w:rPr>
          <w:sz w:val="26"/>
          <w:szCs w:val="26"/>
          <w:highlight w:val="white"/>
        </w:rPr>
        <w:tab/>
      </w:r>
      <w:r w:rsidRPr="00B808FA">
        <w:rPr>
          <w:bCs/>
          <w:sz w:val="26"/>
          <w:szCs w:val="26"/>
        </w:rPr>
        <w:t xml:space="preserve">в начале видеоролика размещается титульный лист (заставка) </w:t>
      </w:r>
      <w:r w:rsidRPr="00B808FA">
        <w:rPr>
          <w:bCs/>
          <w:sz w:val="26"/>
          <w:szCs w:val="26"/>
        </w:rPr>
        <w:br/>
        <w:t>с указанием: наименования и адреса образовательного учреждения, телефона, названия работы; фамилии, имени, возраста, контактных координат участника, ФИО научного руководителя.</w:t>
      </w:r>
    </w:p>
    <w:p w:rsidR="00B9464F" w:rsidRPr="00B808FA" w:rsidRDefault="00B9464F" w:rsidP="00B9464F">
      <w:pPr>
        <w:pStyle w:val="a5"/>
        <w:tabs>
          <w:tab w:val="left" w:pos="0"/>
          <w:tab w:val="left" w:pos="993"/>
        </w:tabs>
        <w:spacing w:before="0" w:after="0"/>
        <w:contextualSpacing/>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Конкурса, оригинальность работы, творческий подход, целостность идеи, единая сюжетная линия; уровень технического исполнения (рациональное </w:t>
      </w:r>
      <w:r w:rsidRPr="00B808FA">
        <w:rPr>
          <w:sz w:val="26"/>
          <w:szCs w:val="26"/>
        </w:rPr>
        <w:br/>
        <w:t>и качественное использование спецэффектов, музыки, записи голоса, титров, фотографий и т.п.).</w:t>
      </w:r>
    </w:p>
    <w:p w:rsidR="00B9464F" w:rsidRPr="00A53621" w:rsidRDefault="00B9464F" w:rsidP="00B9464F">
      <w:pPr>
        <w:contextualSpacing/>
        <w:rPr>
          <w:b/>
          <w:sz w:val="26"/>
          <w:szCs w:val="26"/>
        </w:rPr>
      </w:pPr>
      <w:r w:rsidRPr="00B808FA">
        <w:rPr>
          <w:b/>
          <w:sz w:val="26"/>
          <w:szCs w:val="26"/>
        </w:rPr>
        <w:t>Требования к оформлению методической разработки:</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sidRPr="00B808FA">
        <w:rPr>
          <w:sz w:val="26"/>
          <w:szCs w:val="26"/>
        </w:rPr>
        <w:t>-</w:t>
      </w:r>
      <w:r>
        <w:rPr>
          <w:sz w:val="26"/>
          <w:szCs w:val="26"/>
        </w:rPr>
        <w:tab/>
      </w:r>
      <w:r w:rsidRPr="00B808FA">
        <w:rPr>
          <w:sz w:val="26"/>
          <w:szCs w:val="26"/>
        </w:rPr>
        <w:t>материалы предоставляются в двух версиях: печатной и электронной;</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r>
        <w:rPr>
          <w:sz w:val="26"/>
          <w:szCs w:val="26"/>
        </w:rPr>
        <w:t>-</w:t>
      </w:r>
      <w:r>
        <w:rPr>
          <w:sz w:val="26"/>
          <w:szCs w:val="26"/>
        </w:rPr>
        <w:tab/>
      </w:r>
      <w:r w:rsidRPr="00B808FA">
        <w:rPr>
          <w:sz w:val="26"/>
          <w:szCs w:val="26"/>
        </w:rPr>
        <w:t>объём работы не должен превышать 20 страниц;</w:t>
      </w:r>
    </w:p>
    <w:p w:rsidR="00B9464F" w:rsidRDefault="00B9464F" w:rsidP="00B9464F">
      <w:pPr>
        <w:pStyle w:val="a5"/>
        <w:tabs>
          <w:tab w:val="left" w:pos="0"/>
          <w:tab w:val="left" w:pos="1134"/>
        </w:tabs>
        <w:spacing w:before="0" w:beforeAutospacing="0" w:after="0" w:afterAutospacing="0"/>
        <w:ind w:firstLine="567"/>
        <w:contextualSpacing/>
        <w:jc w:val="both"/>
        <w:rPr>
          <w:sz w:val="26"/>
          <w:szCs w:val="26"/>
        </w:rPr>
      </w:pPr>
      <w:r>
        <w:rPr>
          <w:sz w:val="26"/>
          <w:szCs w:val="26"/>
        </w:rPr>
        <w:t>-</w:t>
      </w:r>
      <w:r>
        <w:rPr>
          <w:sz w:val="26"/>
          <w:szCs w:val="26"/>
        </w:rPr>
        <w:tab/>
      </w:r>
      <w:r w:rsidRPr="00B808FA">
        <w:rPr>
          <w:sz w:val="26"/>
          <w:szCs w:val="26"/>
        </w:rPr>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w:t>
      </w:r>
      <w:r>
        <w:rPr>
          <w:sz w:val="26"/>
          <w:szCs w:val="26"/>
        </w:rPr>
        <w:t>ия страниц вверху</w:t>
      </w:r>
      <w:r w:rsidRPr="00B808FA">
        <w:rPr>
          <w:sz w:val="26"/>
          <w:szCs w:val="26"/>
        </w:rPr>
        <w:t>, по центру листа.</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p>
    <w:p w:rsidR="00B9464F" w:rsidRPr="00B808FA" w:rsidRDefault="00B9464F" w:rsidP="00B9464F">
      <w:pPr>
        <w:pStyle w:val="a5"/>
        <w:tabs>
          <w:tab w:val="left" w:pos="0"/>
          <w:tab w:val="left" w:pos="993"/>
        </w:tabs>
        <w:spacing w:before="0" w:beforeAutospacing="0" w:after="0" w:afterAutospacing="0"/>
        <w:contextualSpacing/>
        <w:jc w:val="both"/>
        <w:rPr>
          <w:sz w:val="26"/>
          <w:szCs w:val="26"/>
        </w:rPr>
      </w:pPr>
      <w:r w:rsidRPr="00B808FA">
        <w:rPr>
          <w:b/>
          <w:sz w:val="26"/>
          <w:szCs w:val="26"/>
        </w:rPr>
        <w:t>Методическая разработка включает в себя:</w:t>
      </w:r>
    </w:p>
    <w:p w:rsidR="00B9464F" w:rsidRDefault="00B9464F" w:rsidP="00B9464F">
      <w:pPr>
        <w:pStyle w:val="a5"/>
        <w:tabs>
          <w:tab w:val="left" w:pos="0"/>
          <w:tab w:val="left" w:pos="1134"/>
        </w:tabs>
        <w:spacing w:before="0" w:beforeAutospacing="0" w:after="0" w:afterAutospacing="0"/>
        <w:ind w:firstLine="567"/>
        <w:contextualSpacing/>
        <w:jc w:val="both"/>
        <w:rPr>
          <w:sz w:val="26"/>
          <w:szCs w:val="26"/>
        </w:rPr>
      </w:pPr>
      <w:r>
        <w:rPr>
          <w:sz w:val="26"/>
          <w:szCs w:val="26"/>
        </w:rPr>
        <w:t>-</w:t>
      </w:r>
      <w:r>
        <w:rPr>
          <w:sz w:val="26"/>
          <w:szCs w:val="26"/>
        </w:rPr>
        <w:tab/>
      </w:r>
      <w:r w:rsidRPr="00B808FA">
        <w:rPr>
          <w:sz w:val="26"/>
          <w:szCs w:val="26"/>
        </w:rPr>
        <w:t>титульный лист с указанием: наименования и адреса образовательного учреждения, телефона, названия работы, номинации, ФИО, контактных координат участника.</w:t>
      </w:r>
    </w:p>
    <w:p w:rsidR="00B9464F" w:rsidRPr="00B808FA" w:rsidRDefault="00B9464F" w:rsidP="00B9464F">
      <w:pPr>
        <w:pStyle w:val="a5"/>
        <w:tabs>
          <w:tab w:val="left" w:pos="0"/>
          <w:tab w:val="left" w:pos="1134"/>
        </w:tabs>
        <w:spacing w:before="0" w:beforeAutospacing="0" w:after="0" w:afterAutospacing="0"/>
        <w:ind w:firstLine="567"/>
        <w:contextualSpacing/>
        <w:jc w:val="both"/>
        <w:rPr>
          <w:sz w:val="26"/>
          <w:szCs w:val="26"/>
        </w:rPr>
      </w:pPr>
    </w:p>
    <w:p w:rsidR="00B9464F" w:rsidRPr="00B808FA" w:rsidRDefault="00B9464F" w:rsidP="00B9464F">
      <w:pPr>
        <w:tabs>
          <w:tab w:val="left" w:pos="0"/>
          <w:tab w:val="left" w:pos="993"/>
        </w:tabs>
        <w:contextualSpacing/>
        <w:jc w:val="both"/>
        <w:rPr>
          <w:sz w:val="26"/>
          <w:szCs w:val="26"/>
        </w:rPr>
      </w:pPr>
      <w:r w:rsidRPr="00B808FA">
        <w:rPr>
          <w:b/>
          <w:sz w:val="26"/>
          <w:szCs w:val="26"/>
        </w:rPr>
        <w:t>Методическая разработка</w:t>
      </w:r>
      <w:r w:rsidRPr="00B808FA">
        <w:rPr>
          <w:sz w:val="26"/>
          <w:szCs w:val="26"/>
        </w:rPr>
        <w:t xml:space="preserve"> должна содержать следующую информацию:</w:t>
      </w:r>
    </w:p>
    <w:p w:rsidR="00B9464F" w:rsidRPr="00B808FA" w:rsidRDefault="00B9464F" w:rsidP="00B9464F">
      <w:pPr>
        <w:tabs>
          <w:tab w:val="left" w:pos="0"/>
          <w:tab w:val="left" w:pos="1134"/>
        </w:tabs>
        <w:ind w:firstLine="567"/>
        <w:contextualSpacing/>
        <w:jc w:val="both"/>
        <w:rPr>
          <w:sz w:val="26"/>
          <w:szCs w:val="26"/>
        </w:rPr>
      </w:pPr>
      <w:r>
        <w:rPr>
          <w:sz w:val="26"/>
          <w:szCs w:val="26"/>
        </w:rPr>
        <w:lastRenderedPageBreak/>
        <w:t>-</w:t>
      </w:r>
      <w:r>
        <w:rPr>
          <w:sz w:val="26"/>
          <w:szCs w:val="26"/>
        </w:rPr>
        <w:tab/>
      </w:r>
      <w:r w:rsidRPr="00B808FA">
        <w:rPr>
          <w:sz w:val="26"/>
          <w:szCs w:val="26"/>
        </w:rPr>
        <w:t>тематика;</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адресная группа;</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продолжительность мероприятия;</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место проведения;</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описание деятельности участников мероприятия на каждом этапе;</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сценарий занятия;</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приложения (диагностика, схемы, таблицы, фотоматериалы и т.д.);</w:t>
      </w:r>
    </w:p>
    <w:p w:rsidR="00B9464F" w:rsidRPr="00B808FA" w:rsidRDefault="00B9464F" w:rsidP="00B9464F">
      <w:pPr>
        <w:tabs>
          <w:tab w:val="left" w:pos="0"/>
          <w:tab w:val="left" w:pos="1134"/>
        </w:tabs>
        <w:ind w:firstLine="567"/>
        <w:contextualSpacing/>
        <w:jc w:val="both"/>
        <w:rPr>
          <w:sz w:val="26"/>
          <w:szCs w:val="26"/>
        </w:rPr>
      </w:pPr>
      <w:r>
        <w:rPr>
          <w:sz w:val="26"/>
          <w:szCs w:val="26"/>
        </w:rPr>
        <w:t>-</w:t>
      </w:r>
      <w:r>
        <w:rPr>
          <w:sz w:val="26"/>
          <w:szCs w:val="26"/>
        </w:rPr>
        <w:tab/>
      </w:r>
      <w:r w:rsidRPr="00B808FA">
        <w:rPr>
          <w:sz w:val="26"/>
          <w:szCs w:val="26"/>
        </w:rPr>
        <w:t>используемые ресурсы (оборудование, материалы, информационные источники).</w:t>
      </w:r>
    </w:p>
    <w:p w:rsidR="00B9464F" w:rsidRPr="00B808FA" w:rsidRDefault="00B9464F" w:rsidP="00B9464F">
      <w:pPr>
        <w:tabs>
          <w:tab w:val="left" w:pos="0"/>
          <w:tab w:val="left" w:pos="567"/>
        </w:tabs>
        <w:ind w:firstLine="567"/>
        <w:contextualSpacing/>
        <w:jc w:val="both"/>
        <w:rPr>
          <w:sz w:val="26"/>
          <w:szCs w:val="26"/>
        </w:rPr>
      </w:pPr>
    </w:p>
    <w:p w:rsidR="00B9464F" w:rsidRPr="00B808FA" w:rsidRDefault="00B9464F" w:rsidP="00B9464F">
      <w:pPr>
        <w:ind w:firstLine="567"/>
        <w:contextualSpacing/>
        <w:jc w:val="both"/>
        <w:rPr>
          <w:sz w:val="26"/>
          <w:szCs w:val="26"/>
        </w:rPr>
      </w:pPr>
      <w:r w:rsidRPr="00B808FA">
        <w:rPr>
          <w:b/>
          <w:sz w:val="26"/>
          <w:szCs w:val="26"/>
        </w:rPr>
        <w:t xml:space="preserve">Жюри оценивает: </w:t>
      </w:r>
      <w:r w:rsidRPr="004655FB">
        <w:rPr>
          <w:sz w:val="26"/>
          <w:szCs w:val="26"/>
        </w:rPr>
        <w:t xml:space="preserve">соответствие содержания цели мероприятия; структурированность и логику описания мероприятия; оригинальность разработки содержания (формы, методы, средства); использование интерактивных форм </w:t>
      </w:r>
      <w:r>
        <w:rPr>
          <w:sz w:val="26"/>
          <w:szCs w:val="26"/>
        </w:rPr>
        <w:br/>
      </w:r>
      <w:r w:rsidRPr="004655FB">
        <w:rPr>
          <w:sz w:val="26"/>
          <w:szCs w:val="26"/>
        </w:rPr>
        <w:t>и методов; соответствие возрасту, интересам участников; возможность использования в практической деятельности</w:t>
      </w:r>
      <w:r>
        <w:rPr>
          <w:sz w:val="26"/>
          <w:szCs w:val="26"/>
        </w:rPr>
        <w:t>.</w:t>
      </w:r>
    </w:p>
    <w:p w:rsidR="00B9464F" w:rsidRPr="00B845D2" w:rsidRDefault="00B9464F" w:rsidP="00B9464F">
      <w:pPr>
        <w:contextualSpacing/>
        <w:textAlignment w:val="baseline"/>
        <w:rPr>
          <w:bCs/>
          <w:color w:val="FF0000"/>
          <w:sz w:val="26"/>
          <w:szCs w:val="26"/>
        </w:rPr>
      </w:pPr>
      <w:r>
        <w:rPr>
          <w:bCs/>
          <w:color w:val="FF0000"/>
          <w:sz w:val="26"/>
          <w:szCs w:val="26"/>
        </w:rPr>
        <w:br w:type="page"/>
      </w:r>
    </w:p>
    <w:tbl>
      <w:tblPr>
        <w:tblW w:w="0" w:type="auto"/>
        <w:tblInd w:w="108" w:type="dxa"/>
        <w:tblLook w:val="04A0" w:firstRow="1" w:lastRow="0" w:firstColumn="1" w:lastColumn="0" w:noHBand="0" w:noVBand="1"/>
      </w:tblPr>
      <w:tblGrid>
        <w:gridCol w:w="4616"/>
        <w:gridCol w:w="4913"/>
      </w:tblGrid>
      <w:tr w:rsidR="00B9464F" w:rsidRPr="00483017" w:rsidTr="0038096F">
        <w:trPr>
          <w:trHeight w:val="284"/>
        </w:trPr>
        <w:tc>
          <w:tcPr>
            <w:tcW w:w="4677" w:type="dxa"/>
          </w:tcPr>
          <w:p w:rsidR="00B9464F" w:rsidRPr="00483017" w:rsidRDefault="00B9464F" w:rsidP="0038096F">
            <w:pPr>
              <w:suppressAutoHyphens/>
              <w:contextualSpacing/>
              <w:jc w:val="both"/>
              <w:rPr>
                <w:rFonts w:ascii="Bookman Old Style" w:hAnsi="Bookman Old Style"/>
                <w:sz w:val="20"/>
                <w:szCs w:val="20"/>
              </w:rPr>
            </w:pPr>
          </w:p>
        </w:tc>
        <w:tc>
          <w:tcPr>
            <w:tcW w:w="4962" w:type="dxa"/>
          </w:tcPr>
          <w:p w:rsidR="00B9464F" w:rsidRPr="003F0A64" w:rsidRDefault="00B9464F" w:rsidP="0038096F">
            <w:pPr>
              <w:suppressAutoHyphens/>
              <w:contextualSpacing/>
              <w:jc w:val="center"/>
              <w:rPr>
                <w:sz w:val="20"/>
                <w:szCs w:val="20"/>
              </w:rPr>
            </w:pPr>
            <w:r w:rsidRPr="003F0A64">
              <w:rPr>
                <w:sz w:val="20"/>
                <w:szCs w:val="20"/>
              </w:rPr>
              <w:t xml:space="preserve">Приложение № </w:t>
            </w:r>
            <w:r>
              <w:rPr>
                <w:sz w:val="20"/>
                <w:szCs w:val="20"/>
              </w:rPr>
              <w:t>3</w:t>
            </w:r>
          </w:p>
          <w:p w:rsidR="00B9464F" w:rsidRPr="008F54A3" w:rsidRDefault="00B9464F" w:rsidP="0038096F">
            <w:pPr>
              <w:suppressAutoHyphens/>
              <w:contextualSpacing/>
              <w:jc w:val="center"/>
              <w:rPr>
                <w:b/>
                <w:sz w:val="20"/>
                <w:szCs w:val="20"/>
              </w:rPr>
            </w:pPr>
            <w:r>
              <w:rPr>
                <w:sz w:val="20"/>
                <w:szCs w:val="20"/>
              </w:rPr>
              <w:t xml:space="preserve">к Положению о </w:t>
            </w:r>
            <w:r>
              <w:rPr>
                <w:sz w:val="20"/>
                <w:szCs w:val="20"/>
                <w:lang w:val="en-US"/>
              </w:rPr>
              <w:t>XX</w:t>
            </w:r>
            <w:r>
              <w:rPr>
                <w:sz w:val="20"/>
                <w:szCs w:val="20"/>
              </w:rPr>
              <w:t xml:space="preserve"> Открытом региональном конкурсе «Наследие Поморья», </w:t>
            </w:r>
            <w:r>
              <w:rPr>
                <w:sz w:val="20"/>
                <w:szCs w:val="20"/>
              </w:rPr>
              <w:br/>
            </w:r>
            <w:r w:rsidRPr="002354DA">
              <w:rPr>
                <w:sz w:val="20"/>
                <w:szCs w:val="20"/>
              </w:rPr>
              <w:t xml:space="preserve">посвящённом </w:t>
            </w:r>
            <w:r>
              <w:rPr>
                <w:sz w:val="20"/>
                <w:szCs w:val="20"/>
              </w:rPr>
              <w:t xml:space="preserve">году единства народов России </w:t>
            </w:r>
          </w:p>
          <w:p w:rsidR="00B9464F" w:rsidRPr="00483017" w:rsidRDefault="00B9464F" w:rsidP="0038096F">
            <w:pPr>
              <w:suppressAutoHyphens/>
              <w:contextualSpacing/>
              <w:jc w:val="center"/>
              <w:rPr>
                <w:sz w:val="20"/>
                <w:szCs w:val="20"/>
              </w:rPr>
            </w:pPr>
            <w:r>
              <w:rPr>
                <w:sz w:val="20"/>
                <w:szCs w:val="20"/>
              </w:rPr>
              <w:t>от «____» ___________ 2026 г.</w:t>
            </w:r>
          </w:p>
        </w:tc>
      </w:tr>
    </w:tbl>
    <w:p w:rsidR="00B9464F" w:rsidRDefault="00B9464F" w:rsidP="00B9464F">
      <w:pPr>
        <w:pStyle w:val="a5"/>
        <w:tabs>
          <w:tab w:val="left" w:pos="0"/>
          <w:tab w:val="left" w:pos="426"/>
          <w:tab w:val="left" w:pos="1134"/>
        </w:tabs>
        <w:suppressAutoHyphens/>
        <w:spacing w:before="0" w:beforeAutospacing="0" w:after="0" w:afterAutospacing="0"/>
        <w:ind w:left="567"/>
        <w:contextualSpacing/>
        <w:jc w:val="both"/>
        <w:rPr>
          <w:sz w:val="26"/>
          <w:szCs w:val="26"/>
        </w:rPr>
      </w:pPr>
    </w:p>
    <w:p w:rsidR="00B9464F" w:rsidRPr="00B808FA" w:rsidRDefault="00B9464F" w:rsidP="00B9464F">
      <w:pPr>
        <w:tabs>
          <w:tab w:val="left" w:pos="567"/>
        </w:tabs>
        <w:contextualSpacing/>
        <w:jc w:val="center"/>
        <w:rPr>
          <w:sz w:val="26"/>
          <w:szCs w:val="26"/>
        </w:rPr>
      </w:pPr>
      <w:r w:rsidRPr="00B808FA">
        <w:rPr>
          <w:b/>
          <w:sz w:val="26"/>
          <w:szCs w:val="26"/>
        </w:rPr>
        <w:t xml:space="preserve">Порядок участия и требования к конкурсантам </w:t>
      </w:r>
      <w:r>
        <w:rPr>
          <w:b/>
          <w:sz w:val="26"/>
          <w:szCs w:val="26"/>
          <w:lang w:val="en-US"/>
        </w:rPr>
        <w:t>III</w:t>
      </w:r>
      <w:r w:rsidRPr="00B808FA">
        <w:rPr>
          <w:b/>
          <w:sz w:val="26"/>
          <w:szCs w:val="26"/>
        </w:rPr>
        <w:t xml:space="preserve"> номинации </w:t>
      </w:r>
      <w:r w:rsidRPr="00B808FA">
        <w:rPr>
          <w:b/>
          <w:sz w:val="26"/>
          <w:szCs w:val="26"/>
        </w:rPr>
        <w:br/>
      </w:r>
      <w:r w:rsidRPr="00B808FA">
        <w:rPr>
          <w:b/>
          <w:bCs/>
          <w:sz w:val="26"/>
          <w:szCs w:val="26"/>
        </w:rPr>
        <w:t>«Приобщение к фольклорным традициям Русского Севера»</w:t>
      </w:r>
    </w:p>
    <w:p w:rsidR="00B9464F" w:rsidRPr="00B808FA" w:rsidRDefault="00B9464F" w:rsidP="00B9464F">
      <w:pPr>
        <w:tabs>
          <w:tab w:val="left" w:pos="567"/>
        </w:tabs>
        <w:contextualSpacing/>
        <w:jc w:val="center"/>
        <w:rPr>
          <w:b/>
          <w:bCs/>
          <w:color w:val="FF0000"/>
          <w:sz w:val="26"/>
          <w:szCs w:val="26"/>
        </w:rPr>
      </w:pPr>
    </w:p>
    <w:p w:rsidR="00B9464F" w:rsidRPr="00B808FA" w:rsidRDefault="00B9464F" w:rsidP="00B9464F">
      <w:pPr>
        <w:tabs>
          <w:tab w:val="left" w:pos="1134"/>
        </w:tabs>
        <w:ind w:firstLine="567"/>
        <w:contextualSpacing/>
        <w:jc w:val="both"/>
        <w:rPr>
          <w:sz w:val="26"/>
          <w:szCs w:val="26"/>
        </w:rPr>
      </w:pPr>
      <w:r w:rsidRPr="00B808FA">
        <w:rPr>
          <w:sz w:val="26"/>
          <w:szCs w:val="26"/>
        </w:rPr>
        <w:t>1.</w:t>
      </w:r>
      <w:r w:rsidRPr="00B808FA">
        <w:rPr>
          <w:sz w:val="26"/>
          <w:szCs w:val="26"/>
        </w:rPr>
        <w:tab/>
        <w:t>Участие в Конкурсе подразумевает разделение конкурсантов на две количественные категории: солисты (одиночные, дуэты) и коллективы (ансамбли, хоры и оркестры</w:t>
      </w:r>
      <w:r>
        <w:rPr>
          <w:sz w:val="26"/>
          <w:szCs w:val="26"/>
        </w:rPr>
        <w:t>, творческие коллективы</w:t>
      </w:r>
      <w:r w:rsidRPr="00B808FA">
        <w:rPr>
          <w:sz w:val="26"/>
          <w:szCs w:val="26"/>
        </w:rPr>
        <w:t>).</w:t>
      </w:r>
    </w:p>
    <w:p w:rsidR="00B9464F" w:rsidRPr="00B808FA" w:rsidRDefault="00B9464F" w:rsidP="00B9464F">
      <w:pPr>
        <w:tabs>
          <w:tab w:val="left" w:pos="1134"/>
        </w:tabs>
        <w:ind w:firstLine="567"/>
        <w:contextualSpacing/>
        <w:jc w:val="both"/>
        <w:rPr>
          <w:sz w:val="26"/>
          <w:szCs w:val="26"/>
        </w:rPr>
      </w:pPr>
      <w:r w:rsidRPr="00B808FA">
        <w:rPr>
          <w:sz w:val="26"/>
          <w:szCs w:val="26"/>
        </w:rPr>
        <w:t>2.</w:t>
      </w:r>
      <w:r w:rsidRPr="00B808FA">
        <w:rPr>
          <w:sz w:val="26"/>
          <w:szCs w:val="26"/>
        </w:rPr>
        <w:tab/>
        <w:t>В направлении «</w:t>
      </w:r>
      <w:r>
        <w:rPr>
          <w:sz w:val="26"/>
          <w:szCs w:val="26"/>
        </w:rPr>
        <w:t>Вокал</w:t>
      </w:r>
      <w:r w:rsidRPr="00B808FA">
        <w:rPr>
          <w:sz w:val="26"/>
          <w:szCs w:val="26"/>
        </w:rPr>
        <w:t>» в рамках одного конкурсного выступления творческие коллективы</w:t>
      </w:r>
      <w:r>
        <w:rPr>
          <w:sz w:val="26"/>
          <w:szCs w:val="26"/>
        </w:rPr>
        <w:t xml:space="preserve"> и солисты</w:t>
      </w:r>
      <w:r w:rsidRPr="00B808FA">
        <w:rPr>
          <w:sz w:val="26"/>
          <w:szCs w:val="26"/>
        </w:rPr>
        <w:t xml:space="preserve"> представляют концертную программу из двух разнохарактерных номеров (а капелла и с м</w:t>
      </w:r>
      <w:r>
        <w:rPr>
          <w:sz w:val="26"/>
          <w:szCs w:val="26"/>
        </w:rPr>
        <w:t xml:space="preserve">узыкальным сопровождением): </w:t>
      </w:r>
      <w:r w:rsidRPr="00D702D6">
        <w:rPr>
          <w:sz w:val="26"/>
          <w:szCs w:val="26"/>
        </w:rPr>
        <w:t xml:space="preserve">один номер из которых относится к фольклору </w:t>
      </w:r>
      <w:r>
        <w:rPr>
          <w:sz w:val="26"/>
          <w:szCs w:val="26"/>
        </w:rPr>
        <w:t>народов России</w:t>
      </w:r>
      <w:r w:rsidRPr="00D702D6">
        <w:rPr>
          <w:sz w:val="26"/>
          <w:szCs w:val="26"/>
        </w:rPr>
        <w:t>, второй, по выбору</w:t>
      </w:r>
      <w:r w:rsidRPr="00B808FA">
        <w:rPr>
          <w:sz w:val="26"/>
          <w:szCs w:val="26"/>
        </w:rPr>
        <w:t xml:space="preserve"> общей продолжительностью не более 10 минут или одного концертного номера не более </w:t>
      </w:r>
      <w:r>
        <w:rPr>
          <w:sz w:val="26"/>
          <w:szCs w:val="26"/>
        </w:rPr>
        <w:br/>
        <w:t>5</w:t>
      </w:r>
      <w:r w:rsidRPr="00B808FA">
        <w:rPr>
          <w:sz w:val="26"/>
          <w:szCs w:val="26"/>
        </w:rPr>
        <w:t xml:space="preserve"> минут.</w:t>
      </w:r>
    </w:p>
    <w:p w:rsidR="00B9464F" w:rsidRPr="00793EA9" w:rsidRDefault="00B9464F" w:rsidP="00B9464F">
      <w:pPr>
        <w:tabs>
          <w:tab w:val="left" w:pos="1134"/>
        </w:tabs>
        <w:ind w:firstLine="567"/>
        <w:contextualSpacing/>
        <w:jc w:val="both"/>
        <w:rPr>
          <w:color w:val="FF0000"/>
          <w:sz w:val="26"/>
          <w:szCs w:val="26"/>
        </w:rPr>
      </w:pPr>
      <w:r>
        <w:rPr>
          <w:sz w:val="26"/>
          <w:szCs w:val="26"/>
        </w:rPr>
        <w:t>3</w:t>
      </w:r>
      <w:r w:rsidRPr="00B808FA">
        <w:rPr>
          <w:sz w:val="26"/>
          <w:szCs w:val="26"/>
        </w:rPr>
        <w:t>.</w:t>
      </w:r>
      <w:r w:rsidRPr="00B808FA">
        <w:rPr>
          <w:sz w:val="26"/>
          <w:szCs w:val="26"/>
        </w:rPr>
        <w:tab/>
        <w:t xml:space="preserve">В направлении «Театральное творчество» допустима презентация одного номера длительностью не более 15 минут для творческого коллектива </w:t>
      </w:r>
      <w:r w:rsidRPr="00B808FA">
        <w:rPr>
          <w:sz w:val="26"/>
          <w:szCs w:val="26"/>
        </w:rPr>
        <w:br/>
        <w:t>и не более 5 минут для солиста (дуэта)</w:t>
      </w:r>
      <w:r>
        <w:rPr>
          <w:sz w:val="26"/>
          <w:szCs w:val="26"/>
        </w:rPr>
        <w:t>.</w:t>
      </w:r>
    </w:p>
    <w:p w:rsidR="00B9464F" w:rsidRPr="00B808FA" w:rsidRDefault="00B9464F" w:rsidP="00B9464F">
      <w:pPr>
        <w:tabs>
          <w:tab w:val="left" w:pos="1134"/>
        </w:tabs>
        <w:ind w:firstLine="567"/>
        <w:contextualSpacing/>
        <w:jc w:val="both"/>
        <w:rPr>
          <w:sz w:val="26"/>
          <w:szCs w:val="26"/>
        </w:rPr>
      </w:pPr>
      <w:r>
        <w:rPr>
          <w:sz w:val="26"/>
          <w:szCs w:val="26"/>
        </w:rPr>
        <w:t>4</w:t>
      </w:r>
      <w:r w:rsidRPr="00B808FA">
        <w:rPr>
          <w:sz w:val="26"/>
          <w:szCs w:val="26"/>
        </w:rPr>
        <w:t>.</w:t>
      </w:r>
      <w:r w:rsidRPr="00B808FA">
        <w:rPr>
          <w:sz w:val="26"/>
          <w:szCs w:val="26"/>
        </w:rPr>
        <w:tab/>
        <w:t xml:space="preserve">В направлении «Хореография» коллективы представляют </w:t>
      </w:r>
      <w:r w:rsidRPr="00B808FA">
        <w:rPr>
          <w:sz w:val="26"/>
          <w:szCs w:val="26"/>
        </w:rPr>
        <w:br/>
        <w:t xml:space="preserve">на конкурсный просмотр программу, состоящую из двух номеров (общий хронометраж до 8 минут): </w:t>
      </w:r>
      <w:r>
        <w:rPr>
          <w:sz w:val="26"/>
          <w:szCs w:val="26"/>
        </w:rPr>
        <w:t>народный (фольклорный танец), народный сценический танец</w:t>
      </w:r>
      <w:r w:rsidRPr="00B808FA">
        <w:rPr>
          <w:sz w:val="26"/>
          <w:szCs w:val="26"/>
        </w:rPr>
        <w:t>.</w:t>
      </w:r>
    </w:p>
    <w:p w:rsidR="00B9464F" w:rsidRPr="00B808FA" w:rsidRDefault="00B9464F" w:rsidP="00B9464F">
      <w:pPr>
        <w:tabs>
          <w:tab w:val="left" w:pos="1134"/>
        </w:tabs>
        <w:ind w:firstLine="567"/>
        <w:contextualSpacing/>
        <w:jc w:val="both"/>
        <w:rPr>
          <w:sz w:val="26"/>
          <w:szCs w:val="26"/>
        </w:rPr>
      </w:pPr>
      <w:r>
        <w:rPr>
          <w:sz w:val="26"/>
          <w:szCs w:val="26"/>
        </w:rPr>
        <w:t>5</w:t>
      </w:r>
      <w:r w:rsidRPr="00B808FA">
        <w:rPr>
          <w:sz w:val="26"/>
          <w:szCs w:val="26"/>
        </w:rPr>
        <w:t>.</w:t>
      </w:r>
      <w:r w:rsidRPr="00B808FA">
        <w:rPr>
          <w:sz w:val="26"/>
          <w:szCs w:val="26"/>
        </w:rPr>
        <w:tab/>
        <w:t>В направлении «Инструментальное творчество» конкурсанты представляют концертную программу, состоящую из двух разножанровых произведений</w:t>
      </w:r>
      <w:r>
        <w:rPr>
          <w:sz w:val="26"/>
          <w:szCs w:val="26"/>
        </w:rPr>
        <w:t>,</w:t>
      </w:r>
      <w:r w:rsidRPr="00B808FA">
        <w:rPr>
          <w:sz w:val="26"/>
          <w:szCs w:val="26"/>
        </w:rPr>
        <w:t xml:space="preserve"> общей длительностью не более 10 минут.</w:t>
      </w:r>
    </w:p>
    <w:p w:rsidR="00B9464F" w:rsidRPr="00B808FA" w:rsidRDefault="00B9464F" w:rsidP="00B9464F">
      <w:pPr>
        <w:tabs>
          <w:tab w:val="left" w:pos="1134"/>
        </w:tabs>
        <w:ind w:firstLine="567"/>
        <w:contextualSpacing/>
        <w:jc w:val="both"/>
        <w:rPr>
          <w:sz w:val="26"/>
          <w:szCs w:val="26"/>
        </w:rPr>
      </w:pPr>
      <w:r>
        <w:rPr>
          <w:sz w:val="26"/>
          <w:szCs w:val="26"/>
        </w:rPr>
        <w:t>6</w:t>
      </w:r>
      <w:r w:rsidRPr="00B808FA">
        <w:rPr>
          <w:sz w:val="26"/>
          <w:szCs w:val="26"/>
        </w:rPr>
        <w:t>.</w:t>
      </w:r>
      <w:r w:rsidRPr="00B808FA">
        <w:rPr>
          <w:sz w:val="26"/>
          <w:szCs w:val="26"/>
        </w:rPr>
        <w:tab/>
        <w:t>Всю ответственность за исполнение произведений (разрешение авторов) несёт исполнитель.</w:t>
      </w:r>
    </w:p>
    <w:p w:rsidR="00B9464F" w:rsidRPr="00B808FA" w:rsidRDefault="00B9464F" w:rsidP="00B9464F">
      <w:pPr>
        <w:tabs>
          <w:tab w:val="left" w:pos="1134"/>
        </w:tabs>
        <w:ind w:firstLine="567"/>
        <w:contextualSpacing/>
        <w:jc w:val="both"/>
        <w:rPr>
          <w:sz w:val="26"/>
          <w:szCs w:val="26"/>
        </w:rPr>
      </w:pPr>
      <w:r>
        <w:rPr>
          <w:sz w:val="26"/>
          <w:szCs w:val="26"/>
        </w:rPr>
        <w:t>7</w:t>
      </w:r>
      <w:r w:rsidRPr="00B808FA">
        <w:rPr>
          <w:sz w:val="26"/>
          <w:szCs w:val="26"/>
        </w:rPr>
        <w:t>.</w:t>
      </w:r>
      <w:r w:rsidRPr="00B808FA">
        <w:rPr>
          <w:sz w:val="26"/>
          <w:szCs w:val="26"/>
        </w:rPr>
        <w:tab/>
        <w:t xml:space="preserve">Для участия в Конкурсе необходимо предоставить в Оргкомитет </w:t>
      </w:r>
      <w:r w:rsidRPr="00B808FA">
        <w:rPr>
          <w:sz w:val="26"/>
          <w:szCs w:val="26"/>
        </w:rPr>
        <w:br/>
        <w:t xml:space="preserve">в срок </w:t>
      </w:r>
      <w:r w:rsidRPr="00761844">
        <w:rPr>
          <w:b/>
          <w:sz w:val="26"/>
          <w:szCs w:val="26"/>
        </w:rPr>
        <w:t xml:space="preserve">до </w:t>
      </w:r>
      <w:r>
        <w:rPr>
          <w:b/>
          <w:sz w:val="26"/>
          <w:szCs w:val="26"/>
        </w:rPr>
        <w:t>13</w:t>
      </w:r>
      <w:r w:rsidRPr="00761844">
        <w:rPr>
          <w:b/>
          <w:sz w:val="26"/>
          <w:szCs w:val="26"/>
        </w:rPr>
        <w:t xml:space="preserve"> апреля 202</w:t>
      </w:r>
      <w:r>
        <w:rPr>
          <w:b/>
          <w:sz w:val="26"/>
          <w:szCs w:val="26"/>
        </w:rPr>
        <w:t>6</w:t>
      </w:r>
      <w:r w:rsidRPr="00761844">
        <w:rPr>
          <w:b/>
          <w:sz w:val="26"/>
          <w:szCs w:val="26"/>
        </w:rPr>
        <w:t xml:space="preserve"> года</w:t>
      </w:r>
      <w:r w:rsidRPr="00B808FA">
        <w:rPr>
          <w:color w:val="FF0000"/>
          <w:sz w:val="26"/>
          <w:szCs w:val="26"/>
        </w:rPr>
        <w:t xml:space="preserve"> </w:t>
      </w:r>
      <w:r w:rsidRPr="00B808FA">
        <w:rPr>
          <w:sz w:val="26"/>
          <w:szCs w:val="26"/>
        </w:rPr>
        <w:t>следующие материалы:</w:t>
      </w:r>
    </w:p>
    <w:p w:rsidR="00B9464F" w:rsidRDefault="00B9464F" w:rsidP="00B9464F">
      <w:pPr>
        <w:shd w:val="clear" w:color="auto" w:fill="FFFFFF"/>
        <w:tabs>
          <w:tab w:val="left" w:pos="1134"/>
        </w:tabs>
        <w:ind w:firstLine="426"/>
        <w:contextualSpacing/>
        <w:jc w:val="both"/>
        <w:rPr>
          <w:sz w:val="26"/>
          <w:szCs w:val="26"/>
        </w:rPr>
      </w:pPr>
      <w:r w:rsidRPr="00B808FA">
        <w:rPr>
          <w:sz w:val="26"/>
          <w:szCs w:val="26"/>
        </w:rPr>
        <w:t>-</w:t>
      </w:r>
      <w:r w:rsidRPr="00B808FA">
        <w:rPr>
          <w:sz w:val="26"/>
          <w:szCs w:val="26"/>
        </w:rPr>
        <w:tab/>
        <w:t>электронную заявку</w:t>
      </w:r>
      <w:r>
        <w:rPr>
          <w:sz w:val="26"/>
          <w:szCs w:val="26"/>
        </w:rPr>
        <w:t>.</w:t>
      </w:r>
      <w:r w:rsidRPr="00B808FA">
        <w:rPr>
          <w:sz w:val="26"/>
          <w:szCs w:val="26"/>
        </w:rPr>
        <w:t xml:space="preserve"> </w:t>
      </w:r>
      <w:r>
        <w:rPr>
          <w:sz w:val="26"/>
          <w:szCs w:val="26"/>
        </w:rPr>
        <w:t>З</w:t>
      </w:r>
      <w:r w:rsidRPr="00B808FA">
        <w:rPr>
          <w:sz w:val="26"/>
          <w:szCs w:val="26"/>
        </w:rPr>
        <w:t xml:space="preserve">аполняется непосредственно на сайте </w:t>
      </w:r>
      <w:r>
        <w:rPr>
          <w:sz w:val="26"/>
          <w:szCs w:val="26"/>
        </w:rPr>
        <w:br/>
        <w:t>м</w:t>
      </w:r>
      <w:r w:rsidRPr="00B808FA">
        <w:rPr>
          <w:sz w:val="26"/>
          <w:szCs w:val="26"/>
        </w:rPr>
        <w:t>узея</w:t>
      </w:r>
      <w:r>
        <w:rPr>
          <w:sz w:val="26"/>
          <w:szCs w:val="26"/>
        </w:rPr>
        <w:t xml:space="preserve">-заповедника </w:t>
      </w:r>
      <w:r w:rsidRPr="00B808FA">
        <w:rPr>
          <w:sz w:val="26"/>
          <w:szCs w:val="26"/>
        </w:rPr>
        <w:t xml:space="preserve">по </w:t>
      </w:r>
      <w:r w:rsidRPr="00F577AB">
        <w:rPr>
          <w:sz w:val="26"/>
          <w:szCs w:val="26"/>
        </w:rPr>
        <w:t xml:space="preserve">ссылке </w:t>
      </w:r>
    </w:p>
    <w:p w:rsidR="00B9464F" w:rsidRPr="00BC2268" w:rsidRDefault="00B9464F" w:rsidP="00B9464F">
      <w:pPr>
        <w:shd w:val="clear" w:color="auto" w:fill="FFFFFF"/>
        <w:tabs>
          <w:tab w:val="left" w:pos="1134"/>
        </w:tabs>
        <w:ind w:firstLine="426"/>
        <w:contextualSpacing/>
        <w:jc w:val="both"/>
        <w:rPr>
          <w:rFonts w:ascii="Arial" w:hAnsi="Arial" w:cs="Arial"/>
          <w:color w:val="FF0000"/>
        </w:rPr>
      </w:pPr>
      <w:hyperlink r:id="rId8" w:tgtFrame="_blank" w:history="1">
        <w:r w:rsidRPr="00C54928">
          <w:rPr>
            <w:rFonts w:ascii="Arial" w:hAnsi="Arial" w:cs="Arial"/>
            <w:color w:val="0077FF"/>
            <w:u w:val="single"/>
            <w:shd w:val="clear" w:color="auto" w:fill="FFFFFF"/>
          </w:rPr>
          <w:t>https://forms.yandex.ru/cloud/69721948f47e73ed8e544eb5/</w:t>
        </w:r>
      </w:hyperlink>
    </w:p>
    <w:p w:rsidR="00B9464F" w:rsidRPr="00B808FA" w:rsidRDefault="00B9464F" w:rsidP="00B9464F">
      <w:pPr>
        <w:tabs>
          <w:tab w:val="left" w:pos="1134"/>
          <w:tab w:val="left" w:pos="1418"/>
        </w:tabs>
        <w:ind w:firstLine="567"/>
        <w:contextualSpacing/>
        <w:jc w:val="both"/>
        <w:rPr>
          <w:sz w:val="26"/>
          <w:szCs w:val="26"/>
        </w:rPr>
      </w:pPr>
      <w:r w:rsidRPr="00B808FA">
        <w:rPr>
          <w:sz w:val="26"/>
          <w:szCs w:val="26"/>
        </w:rPr>
        <w:t>-</w:t>
      </w:r>
      <w:r w:rsidRPr="00B808FA">
        <w:rPr>
          <w:sz w:val="26"/>
          <w:szCs w:val="26"/>
        </w:rPr>
        <w:tab/>
        <w:t xml:space="preserve">видеозапись выступления для участия </w:t>
      </w:r>
      <w:r w:rsidRPr="00B808FA">
        <w:rPr>
          <w:b/>
          <w:i/>
          <w:sz w:val="26"/>
          <w:szCs w:val="26"/>
        </w:rPr>
        <w:t xml:space="preserve">в Конкурсном прослушивании </w:t>
      </w:r>
      <w:r>
        <w:rPr>
          <w:b/>
          <w:i/>
          <w:sz w:val="26"/>
          <w:szCs w:val="26"/>
        </w:rPr>
        <w:br/>
      </w:r>
      <w:r w:rsidRPr="00B808FA">
        <w:rPr>
          <w:b/>
          <w:i/>
          <w:sz w:val="26"/>
          <w:szCs w:val="26"/>
        </w:rPr>
        <w:t>в заочной форме.</w:t>
      </w:r>
      <w:r w:rsidRPr="00B808FA">
        <w:rPr>
          <w:sz w:val="26"/>
          <w:szCs w:val="26"/>
        </w:rPr>
        <w:t xml:space="preserve"> Имя файла, содержащего видеозапись выступления, прописывается русскими буквами и должно содержать Ф.И. конкурсанта и названия произведений (Пример: Иванов</w:t>
      </w:r>
      <w:r>
        <w:rPr>
          <w:sz w:val="26"/>
          <w:szCs w:val="26"/>
        </w:rPr>
        <w:t xml:space="preserve"> И</w:t>
      </w:r>
      <w:r w:rsidRPr="00B808FA">
        <w:rPr>
          <w:sz w:val="26"/>
          <w:szCs w:val="26"/>
        </w:rPr>
        <w:t>ван</w:t>
      </w:r>
      <w:r>
        <w:rPr>
          <w:sz w:val="26"/>
          <w:szCs w:val="26"/>
        </w:rPr>
        <w:t xml:space="preserve">. РНП Во </w:t>
      </w:r>
      <w:r w:rsidRPr="00B808FA">
        <w:rPr>
          <w:sz w:val="26"/>
          <w:szCs w:val="26"/>
        </w:rPr>
        <w:t>поле береза стояла). Видеоза</w:t>
      </w:r>
      <w:r>
        <w:rPr>
          <w:sz w:val="26"/>
          <w:szCs w:val="26"/>
        </w:rPr>
        <w:t>пись выступления</w:t>
      </w:r>
      <w:r w:rsidRPr="00B808FA">
        <w:rPr>
          <w:sz w:val="26"/>
          <w:szCs w:val="26"/>
        </w:rPr>
        <w:t xml:space="preserve"> </w:t>
      </w:r>
      <w:r>
        <w:rPr>
          <w:sz w:val="26"/>
          <w:szCs w:val="26"/>
        </w:rPr>
        <w:br/>
      </w:r>
      <w:r w:rsidRPr="00B808FA">
        <w:rPr>
          <w:sz w:val="26"/>
          <w:szCs w:val="26"/>
        </w:rPr>
        <w:t xml:space="preserve">в формате </w:t>
      </w:r>
      <w:r w:rsidRPr="00B808FA">
        <w:rPr>
          <w:b/>
          <w:sz w:val="26"/>
          <w:szCs w:val="26"/>
          <w:lang w:val="en-US"/>
        </w:rPr>
        <w:t>MP</w:t>
      </w:r>
      <w:r w:rsidRPr="00B808FA">
        <w:rPr>
          <w:b/>
          <w:sz w:val="26"/>
          <w:szCs w:val="26"/>
        </w:rPr>
        <w:t xml:space="preserve">4 и </w:t>
      </w:r>
      <w:r w:rsidRPr="00B808FA">
        <w:rPr>
          <w:b/>
          <w:sz w:val="26"/>
          <w:szCs w:val="26"/>
          <w:lang w:val="en-US"/>
        </w:rPr>
        <w:t>MOV</w:t>
      </w:r>
      <w:r w:rsidRPr="00BC2268">
        <w:t xml:space="preserve"> </w:t>
      </w:r>
      <w:r w:rsidRPr="00BC2268">
        <w:rPr>
          <w:sz w:val="26"/>
          <w:szCs w:val="26"/>
        </w:rPr>
        <w:t>отправляется</w:t>
      </w:r>
      <w:r>
        <w:rPr>
          <w:sz w:val="26"/>
          <w:szCs w:val="26"/>
        </w:rPr>
        <w:t xml:space="preserve"> </w:t>
      </w:r>
      <w:r w:rsidRPr="00BC2268">
        <w:rPr>
          <w:sz w:val="26"/>
          <w:szCs w:val="26"/>
        </w:rPr>
        <w:t xml:space="preserve">на e-mail: </w:t>
      </w:r>
      <w:r w:rsidRPr="00111E4B">
        <w:rPr>
          <w:sz w:val="26"/>
          <w:szCs w:val="26"/>
        </w:rPr>
        <w:t>nasledie-3@korely.ru.</w:t>
      </w:r>
      <w:r w:rsidRPr="001F4D7B">
        <w:rPr>
          <w:sz w:val="26"/>
          <w:szCs w:val="26"/>
        </w:rPr>
        <w:t xml:space="preserve"> </w:t>
      </w:r>
      <w:r w:rsidRPr="00B808FA">
        <w:rPr>
          <w:sz w:val="26"/>
          <w:szCs w:val="26"/>
        </w:rPr>
        <w:t>Видеозапись выступления должна быть сделана специально к Конкурсу. Видеозаписи выступлений, опубликованные ранее, с других концертов и конкурсных программ рассматриваться не будут.</w:t>
      </w:r>
    </w:p>
    <w:p w:rsidR="00B9464F" w:rsidRPr="00B808FA" w:rsidRDefault="00B9464F" w:rsidP="00B9464F">
      <w:pPr>
        <w:tabs>
          <w:tab w:val="left" w:pos="1134"/>
          <w:tab w:val="left" w:pos="1418"/>
        </w:tabs>
        <w:ind w:firstLine="567"/>
        <w:contextualSpacing/>
        <w:jc w:val="both"/>
        <w:rPr>
          <w:sz w:val="26"/>
          <w:szCs w:val="26"/>
        </w:rPr>
      </w:pPr>
      <w:r w:rsidRPr="00B808FA">
        <w:rPr>
          <w:sz w:val="26"/>
          <w:szCs w:val="26"/>
        </w:rPr>
        <w:t>-</w:t>
      </w:r>
      <w:r w:rsidRPr="00B808FA">
        <w:rPr>
          <w:sz w:val="26"/>
          <w:szCs w:val="26"/>
        </w:rPr>
        <w:tab/>
        <w:t xml:space="preserve">разрешение на обработку персональных данных на каждого участника Конкурса (солист, дуэт) и общим списком с подписью родителей для творческих коллективов (Приложение № </w:t>
      </w:r>
      <w:r>
        <w:rPr>
          <w:sz w:val="26"/>
          <w:szCs w:val="26"/>
        </w:rPr>
        <w:t>4</w:t>
      </w:r>
      <w:r w:rsidRPr="00B808FA">
        <w:rPr>
          <w:sz w:val="26"/>
          <w:szCs w:val="26"/>
        </w:rPr>
        <w:t xml:space="preserve"> данного Положения).</w:t>
      </w:r>
    </w:p>
    <w:p w:rsidR="00B9464F" w:rsidRPr="00B808FA" w:rsidRDefault="00B9464F" w:rsidP="00B9464F">
      <w:pPr>
        <w:tabs>
          <w:tab w:val="left" w:pos="1134"/>
        </w:tabs>
        <w:ind w:firstLine="567"/>
        <w:contextualSpacing/>
        <w:jc w:val="both"/>
        <w:rPr>
          <w:sz w:val="26"/>
          <w:szCs w:val="26"/>
        </w:rPr>
      </w:pPr>
      <w:r>
        <w:rPr>
          <w:sz w:val="26"/>
          <w:szCs w:val="26"/>
        </w:rPr>
        <w:t>8</w:t>
      </w:r>
      <w:r w:rsidRPr="00B808FA">
        <w:rPr>
          <w:sz w:val="26"/>
          <w:szCs w:val="26"/>
        </w:rPr>
        <w:t>.</w:t>
      </w:r>
      <w:r w:rsidRPr="00B808FA">
        <w:rPr>
          <w:sz w:val="26"/>
          <w:szCs w:val="26"/>
        </w:rPr>
        <w:tab/>
      </w:r>
      <w:r w:rsidRPr="00B808FA">
        <w:rPr>
          <w:b/>
          <w:sz w:val="26"/>
          <w:szCs w:val="26"/>
        </w:rPr>
        <w:t>Конкурсное прослушивание состоится в заочной ф</w:t>
      </w:r>
      <w:r>
        <w:rPr>
          <w:b/>
          <w:sz w:val="26"/>
          <w:szCs w:val="26"/>
        </w:rPr>
        <w:t>орме</w:t>
      </w:r>
      <w:r>
        <w:rPr>
          <w:b/>
          <w:sz w:val="26"/>
          <w:szCs w:val="26"/>
        </w:rPr>
        <w:br/>
        <w:t>в музейном комплексе «Дом К</w:t>
      </w:r>
      <w:r w:rsidRPr="00B808FA">
        <w:rPr>
          <w:b/>
          <w:sz w:val="26"/>
          <w:szCs w:val="26"/>
        </w:rPr>
        <w:t>оммерческого собрания»</w:t>
      </w:r>
      <w:r w:rsidRPr="00B808FA">
        <w:rPr>
          <w:sz w:val="26"/>
          <w:szCs w:val="26"/>
        </w:rPr>
        <w:t>. К заочному просмотру допуск</w:t>
      </w:r>
      <w:r>
        <w:rPr>
          <w:sz w:val="26"/>
          <w:szCs w:val="26"/>
        </w:rPr>
        <w:t xml:space="preserve">аются участники Конкурса, заполнившие заявку, предоставившие согласие </w:t>
      </w:r>
      <w:r>
        <w:rPr>
          <w:sz w:val="26"/>
          <w:szCs w:val="26"/>
        </w:rPr>
        <w:br/>
        <w:t>на обработку персональных данных и видеозапись выступления</w:t>
      </w:r>
      <w:r w:rsidRPr="00B808FA">
        <w:rPr>
          <w:sz w:val="26"/>
          <w:szCs w:val="26"/>
        </w:rPr>
        <w:t>. По итогам Конкурсного прослушивания все участники получают сертификат участника Конкурса.</w:t>
      </w:r>
    </w:p>
    <w:p w:rsidR="00B9464F" w:rsidRPr="00B808FA" w:rsidRDefault="00B9464F" w:rsidP="00B9464F">
      <w:pPr>
        <w:tabs>
          <w:tab w:val="left" w:pos="567"/>
          <w:tab w:val="left" w:pos="1134"/>
        </w:tabs>
        <w:ind w:firstLine="567"/>
        <w:contextualSpacing/>
        <w:jc w:val="both"/>
        <w:rPr>
          <w:sz w:val="26"/>
          <w:szCs w:val="26"/>
        </w:rPr>
      </w:pPr>
      <w:r>
        <w:rPr>
          <w:sz w:val="26"/>
          <w:szCs w:val="26"/>
        </w:rPr>
        <w:lastRenderedPageBreak/>
        <w:t>9</w:t>
      </w:r>
      <w:r w:rsidRPr="00B808FA">
        <w:rPr>
          <w:sz w:val="26"/>
          <w:szCs w:val="26"/>
        </w:rPr>
        <w:t>.</w:t>
      </w:r>
      <w:r w:rsidRPr="00B808FA">
        <w:rPr>
          <w:sz w:val="26"/>
          <w:szCs w:val="26"/>
        </w:rPr>
        <w:tab/>
        <w:t>Выступления участников оценивают члены профессионального жюри Конкурса по 10-балльной системе. Лучшие выступления выявляются по общей сумме баллов. Решение Жюри не обсуждается, обжалованию и пересмотру не подлежит. Оценочные листы членов профессионального жюри Конкурса конфиденциальны, демонстрации или выдаче не подлежат.</w:t>
      </w:r>
    </w:p>
    <w:p w:rsidR="00B9464F" w:rsidRPr="00B808FA" w:rsidRDefault="00B9464F" w:rsidP="00B9464F">
      <w:pPr>
        <w:tabs>
          <w:tab w:val="left" w:pos="567"/>
          <w:tab w:val="left" w:pos="1134"/>
        </w:tabs>
        <w:ind w:firstLine="567"/>
        <w:contextualSpacing/>
        <w:jc w:val="both"/>
        <w:rPr>
          <w:sz w:val="26"/>
          <w:szCs w:val="26"/>
        </w:rPr>
      </w:pPr>
      <w:r w:rsidRPr="00B808FA">
        <w:rPr>
          <w:sz w:val="26"/>
          <w:szCs w:val="26"/>
        </w:rPr>
        <w:t>1</w:t>
      </w:r>
      <w:r>
        <w:rPr>
          <w:sz w:val="26"/>
          <w:szCs w:val="26"/>
        </w:rPr>
        <w:t>0</w:t>
      </w:r>
      <w:r w:rsidRPr="00B808FA">
        <w:rPr>
          <w:sz w:val="26"/>
          <w:szCs w:val="26"/>
        </w:rPr>
        <w:t>.</w:t>
      </w:r>
      <w:r w:rsidRPr="00B808FA">
        <w:rPr>
          <w:sz w:val="26"/>
          <w:szCs w:val="26"/>
        </w:rPr>
        <w:tab/>
        <w:t>Выступления участников оцениваются профессиональным жюри Конкурса в соответствии со следующими основными критериями: мастерство и техника исполнения (профессионализм), артистизм, подбор репертуара, оригинальность, эстетика костюмов и реквизита, культура сцены, качество предоставленной видеосъёмки.</w:t>
      </w:r>
    </w:p>
    <w:p w:rsidR="00B9464F" w:rsidRPr="00B808FA" w:rsidRDefault="00B9464F" w:rsidP="00B9464F">
      <w:pPr>
        <w:tabs>
          <w:tab w:val="left" w:pos="567"/>
          <w:tab w:val="left" w:pos="1134"/>
        </w:tabs>
        <w:ind w:firstLine="567"/>
        <w:contextualSpacing/>
        <w:jc w:val="both"/>
        <w:rPr>
          <w:sz w:val="26"/>
          <w:szCs w:val="26"/>
        </w:rPr>
      </w:pPr>
      <w:r w:rsidRPr="00B808FA">
        <w:rPr>
          <w:sz w:val="26"/>
          <w:szCs w:val="26"/>
        </w:rPr>
        <w:t>1</w:t>
      </w:r>
      <w:r>
        <w:rPr>
          <w:sz w:val="26"/>
          <w:szCs w:val="26"/>
        </w:rPr>
        <w:t>1</w:t>
      </w:r>
      <w:r w:rsidRPr="00B808FA">
        <w:rPr>
          <w:sz w:val="26"/>
          <w:szCs w:val="26"/>
        </w:rPr>
        <w:t>.</w:t>
      </w:r>
      <w:r w:rsidRPr="00B808FA">
        <w:rPr>
          <w:sz w:val="26"/>
          <w:szCs w:val="26"/>
        </w:rPr>
        <w:tab/>
        <w:t xml:space="preserve">По итогам конкурсного прослушивания будут выбраны лучшие творческие номера, которые войдут в программу </w:t>
      </w:r>
      <w:r>
        <w:rPr>
          <w:b/>
          <w:sz w:val="26"/>
          <w:szCs w:val="26"/>
        </w:rPr>
        <w:t>гала-концерта,</w:t>
      </w:r>
      <w:r w:rsidRPr="00B808FA">
        <w:rPr>
          <w:sz w:val="26"/>
          <w:szCs w:val="26"/>
        </w:rPr>
        <w:t xml:space="preserve"> который состоится в рамках Большого детского дня в </w:t>
      </w:r>
      <w:r>
        <w:rPr>
          <w:sz w:val="26"/>
          <w:szCs w:val="26"/>
        </w:rPr>
        <w:t>м</w:t>
      </w:r>
      <w:r w:rsidRPr="00B808FA">
        <w:rPr>
          <w:sz w:val="26"/>
          <w:szCs w:val="26"/>
        </w:rPr>
        <w:t xml:space="preserve">узее </w:t>
      </w:r>
      <w:r>
        <w:rPr>
          <w:b/>
          <w:sz w:val="26"/>
          <w:szCs w:val="26"/>
        </w:rPr>
        <w:t>16</w:t>
      </w:r>
      <w:r w:rsidRPr="00B808FA">
        <w:rPr>
          <w:b/>
          <w:sz w:val="26"/>
          <w:szCs w:val="26"/>
        </w:rPr>
        <w:t xml:space="preserve"> мая 202</w:t>
      </w:r>
      <w:r>
        <w:rPr>
          <w:b/>
          <w:sz w:val="26"/>
          <w:szCs w:val="26"/>
        </w:rPr>
        <w:t>6</w:t>
      </w:r>
      <w:r w:rsidRPr="00B808FA">
        <w:rPr>
          <w:b/>
          <w:sz w:val="26"/>
          <w:szCs w:val="26"/>
        </w:rPr>
        <w:t xml:space="preserve"> года</w:t>
      </w:r>
      <w:r w:rsidRPr="00B808FA">
        <w:rPr>
          <w:color w:val="FF0000"/>
          <w:sz w:val="26"/>
          <w:szCs w:val="26"/>
        </w:rPr>
        <w:t xml:space="preserve"> </w:t>
      </w:r>
      <w:r w:rsidRPr="00B808FA">
        <w:rPr>
          <w:sz w:val="26"/>
          <w:szCs w:val="26"/>
        </w:rPr>
        <w:t>на территории</w:t>
      </w:r>
      <w:r>
        <w:rPr>
          <w:sz w:val="26"/>
          <w:szCs w:val="26"/>
        </w:rPr>
        <w:br/>
      </w:r>
      <w:r w:rsidRPr="00B808FA">
        <w:rPr>
          <w:sz w:val="26"/>
          <w:szCs w:val="26"/>
        </w:rPr>
        <w:t xml:space="preserve">архитектурно-ландшафтной экспозиции </w:t>
      </w:r>
      <w:r>
        <w:rPr>
          <w:sz w:val="26"/>
          <w:szCs w:val="26"/>
        </w:rPr>
        <w:t>ФГБУК «М</w:t>
      </w:r>
      <w:r w:rsidRPr="00B808FA">
        <w:rPr>
          <w:sz w:val="26"/>
          <w:szCs w:val="26"/>
        </w:rPr>
        <w:t>узе</w:t>
      </w:r>
      <w:r>
        <w:rPr>
          <w:sz w:val="26"/>
          <w:szCs w:val="26"/>
        </w:rPr>
        <w:t xml:space="preserve">й-заповедник </w:t>
      </w:r>
      <w:r>
        <w:rPr>
          <w:sz w:val="26"/>
          <w:szCs w:val="26"/>
        </w:rPr>
        <w:br/>
        <w:t>«Малые Корелы»</w:t>
      </w:r>
      <w:r w:rsidRPr="00B808FA">
        <w:rPr>
          <w:sz w:val="26"/>
          <w:szCs w:val="26"/>
        </w:rPr>
        <w:t>.</w:t>
      </w:r>
    </w:p>
    <w:p w:rsidR="00B9464F" w:rsidRPr="00B808FA" w:rsidRDefault="00B9464F" w:rsidP="00B9464F">
      <w:pPr>
        <w:tabs>
          <w:tab w:val="left" w:pos="1134"/>
        </w:tabs>
        <w:ind w:firstLine="567"/>
        <w:contextualSpacing/>
        <w:jc w:val="both"/>
        <w:rPr>
          <w:sz w:val="26"/>
          <w:szCs w:val="26"/>
        </w:rPr>
      </w:pPr>
      <w:r w:rsidRPr="00B808FA">
        <w:rPr>
          <w:sz w:val="26"/>
          <w:szCs w:val="26"/>
        </w:rPr>
        <w:t>1</w:t>
      </w:r>
      <w:r>
        <w:rPr>
          <w:sz w:val="26"/>
          <w:szCs w:val="26"/>
        </w:rPr>
        <w:t>2</w:t>
      </w:r>
      <w:r w:rsidRPr="00B808FA">
        <w:rPr>
          <w:sz w:val="26"/>
          <w:szCs w:val="26"/>
        </w:rPr>
        <w:t>.</w:t>
      </w:r>
      <w:r w:rsidRPr="00B808FA">
        <w:rPr>
          <w:sz w:val="26"/>
          <w:szCs w:val="26"/>
        </w:rPr>
        <w:tab/>
        <w:t xml:space="preserve">Технический райдер для участия в гала-концерте должен быть указан </w:t>
      </w:r>
      <w:r w:rsidRPr="00B808FA">
        <w:rPr>
          <w:sz w:val="26"/>
          <w:szCs w:val="26"/>
        </w:rPr>
        <w:br/>
        <w:t xml:space="preserve">в Заявке на участие. Возможность выполнения технического райдера подтверждает ответственное лицо Конкурса. Оргкомитет оставляет за собой право отказать </w:t>
      </w:r>
      <w:r w:rsidRPr="00B808FA">
        <w:rPr>
          <w:sz w:val="26"/>
          <w:szCs w:val="26"/>
        </w:rPr>
        <w:br/>
        <w:t>в полном выполнении технического райдера.</w:t>
      </w:r>
    </w:p>
    <w:p w:rsidR="00B9464F" w:rsidRPr="00B808FA" w:rsidRDefault="00B9464F" w:rsidP="00B9464F">
      <w:pPr>
        <w:tabs>
          <w:tab w:val="left" w:pos="567"/>
          <w:tab w:val="left" w:pos="1134"/>
        </w:tabs>
        <w:ind w:firstLine="567"/>
        <w:contextualSpacing/>
        <w:jc w:val="both"/>
        <w:rPr>
          <w:sz w:val="26"/>
          <w:szCs w:val="26"/>
        </w:rPr>
      </w:pPr>
      <w:r>
        <w:rPr>
          <w:sz w:val="26"/>
          <w:szCs w:val="26"/>
        </w:rPr>
        <w:t>13.</w:t>
      </w:r>
      <w:r>
        <w:rPr>
          <w:sz w:val="26"/>
          <w:szCs w:val="26"/>
        </w:rPr>
        <w:tab/>
        <w:t>Фото- и видеосъё</w:t>
      </w:r>
      <w:r w:rsidRPr="00B808FA">
        <w:rPr>
          <w:sz w:val="26"/>
          <w:szCs w:val="26"/>
        </w:rPr>
        <w:t>мка выступлений конкурсантами и сопровождающими их лицами для личного пользования разрешена. Профессиональ</w:t>
      </w:r>
      <w:r>
        <w:rPr>
          <w:sz w:val="26"/>
          <w:szCs w:val="26"/>
        </w:rPr>
        <w:t>ная фото- и видеосъё</w:t>
      </w:r>
      <w:r w:rsidRPr="00B808FA">
        <w:rPr>
          <w:sz w:val="26"/>
          <w:szCs w:val="26"/>
        </w:rPr>
        <w:t>мка возможна только с разрешения Оргкомитета.</w:t>
      </w:r>
    </w:p>
    <w:p w:rsidR="00B9464F" w:rsidRPr="00B808FA" w:rsidRDefault="00B9464F" w:rsidP="00B9464F">
      <w:pPr>
        <w:tabs>
          <w:tab w:val="left" w:pos="567"/>
        </w:tabs>
        <w:contextualSpacing/>
        <w:jc w:val="both"/>
        <w:rPr>
          <w:color w:val="FF0000"/>
          <w:sz w:val="26"/>
          <w:szCs w:val="26"/>
        </w:rPr>
      </w:pPr>
    </w:p>
    <w:p w:rsidR="00B9464F" w:rsidRPr="00B808FA" w:rsidRDefault="00B9464F" w:rsidP="00B9464F">
      <w:pPr>
        <w:pStyle w:val="a5"/>
        <w:tabs>
          <w:tab w:val="left" w:pos="0"/>
          <w:tab w:val="left" w:pos="426"/>
          <w:tab w:val="left" w:pos="1134"/>
        </w:tabs>
        <w:suppressAutoHyphens/>
        <w:spacing w:before="0" w:beforeAutospacing="0" w:after="0" w:afterAutospacing="0"/>
        <w:ind w:left="567"/>
        <w:contextualSpacing/>
        <w:jc w:val="both"/>
        <w:rPr>
          <w:sz w:val="26"/>
          <w:szCs w:val="26"/>
        </w:rPr>
      </w:pPr>
    </w:p>
    <w:p w:rsidR="00B9464F" w:rsidRDefault="00B9464F" w:rsidP="00B9464F">
      <w:pPr>
        <w:spacing w:after="200" w:line="276" w:lineRule="auto"/>
        <w:contextualSpacing/>
        <w:rPr>
          <w:sz w:val="26"/>
          <w:szCs w:val="26"/>
        </w:rPr>
      </w:pPr>
      <w:r>
        <w:rPr>
          <w:sz w:val="26"/>
          <w:szCs w:val="26"/>
        </w:rPr>
        <w:br w:type="page"/>
      </w:r>
    </w:p>
    <w:tbl>
      <w:tblPr>
        <w:tblW w:w="0" w:type="auto"/>
        <w:tblLook w:val="04A0" w:firstRow="1" w:lastRow="0" w:firstColumn="1" w:lastColumn="0" w:noHBand="0" w:noVBand="1"/>
      </w:tblPr>
      <w:tblGrid>
        <w:gridCol w:w="4723"/>
        <w:gridCol w:w="4914"/>
      </w:tblGrid>
      <w:tr w:rsidR="00B9464F" w:rsidRPr="00483017" w:rsidTr="0038096F">
        <w:trPr>
          <w:trHeight w:val="284"/>
        </w:trPr>
        <w:tc>
          <w:tcPr>
            <w:tcW w:w="4785" w:type="dxa"/>
          </w:tcPr>
          <w:p w:rsidR="00B9464F" w:rsidRPr="00483017" w:rsidRDefault="00B9464F" w:rsidP="0038096F">
            <w:pPr>
              <w:suppressAutoHyphens/>
              <w:contextualSpacing/>
              <w:jc w:val="both"/>
              <w:rPr>
                <w:rFonts w:ascii="Bookman Old Style" w:hAnsi="Bookman Old Style"/>
                <w:sz w:val="20"/>
                <w:szCs w:val="20"/>
              </w:rPr>
            </w:pPr>
          </w:p>
        </w:tc>
        <w:tc>
          <w:tcPr>
            <w:tcW w:w="4962" w:type="dxa"/>
          </w:tcPr>
          <w:p w:rsidR="00B9464F" w:rsidRPr="003F0A64" w:rsidRDefault="00B9464F" w:rsidP="0038096F">
            <w:pPr>
              <w:suppressAutoHyphens/>
              <w:contextualSpacing/>
              <w:jc w:val="center"/>
              <w:rPr>
                <w:sz w:val="20"/>
                <w:szCs w:val="20"/>
              </w:rPr>
            </w:pPr>
            <w:r w:rsidRPr="003F0A64">
              <w:rPr>
                <w:sz w:val="20"/>
                <w:szCs w:val="20"/>
              </w:rPr>
              <w:t xml:space="preserve">Приложение № </w:t>
            </w:r>
            <w:r>
              <w:rPr>
                <w:sz w:val="20"/>
                <w:szCs w:val="20"/>
              </w:rPr>
              <w:t>4</w:t>
            </w:r>
          </w:p>
          <w:p w:rsidR="00B9464F" w:rsidRPr="008F54A3" w:rsidRDefault="00B9464F" w:rsidP="0038096F">
            <w:pPr>
              <w:suppressAutoHyphens/>
              <w:contextualSpacing/>
              <w:jc w:val="center"/>
              <w:rPr>
                <w:b/>
                <w:sz w:val="20"/>
                <w:szCs w:val="20"/>
              </w:rPr>
            </w:pPr>
            <w:r>
              <w:rPr>
                <w:sz w:val="20"/>
                <w:szCs w:val="20"/>
              </w:rPr>
              <w:t xml:space="preserve">к Положению о </w:t>
            </w:r>
            <w:r>
              <w:rPr>
                <w:sz w:val="20"/>
                <w:szCs w:val="20"/>
                <w:lang w:val="en-US"/>
              </w:rPr>
              <w:t>XX</w:t>
            </w:r>
            <w:r>
              <w:rPr>
                <w:sz w:val="20"/>
                <w:szCs w:val="20"/>
              </w:rPr>
              <w:t xml:space="preserve"> Открытом региональном конкурсе «Наследие Поморья», посвящённом </w:t>
            </w:r>
            <w:r>
              <w:rPr>
                <w:sz w:val="20"/>
                <w:szCs w:val="20"/>
              </w:rPr>
              <w:br/>
              <w:t>году единства народов России</w:t>
            </w:r>
          </w:p>
          <w:p w:rsidR="00B9464F" w:rsidRPr="00483017" w:rsidRDefault="00B9464F" w:rsidP="0038096F">
            <w:pPr>
              <w:suppressAutoHyphens/>
              <w:contextualSpacing/>
              <w:jc w:val="center"/>
              <w:rPr>
                <w:sz w:val="20"/>
                <w:szCs w:val="20"/>
              </w:rPr>
            </w:pPr>
            <w:r>
              <w:rPr>
                <w:sz w:val="20"/>
                <w:szCs w:val="20"/>
              </w:rPr>
              <w:t>от «____» ___________ 2026 г.</w:t>
            </w:r>
          </w:p>
        </w:tc>
      </w:tr>
    </w:tbl>
    <w:p w:rsidR="00B9464F" w:rsidRPr="00F55A54" w:rsidRDefault="00B9464F" w:rsidP="00B9464F">
      <w:pPr>
        <w:widowControl w:val="0"/>
        <w:autoSpaceDE w:val="0"/>
        <w:autoSpaceDN w:val="0"/>
        <w:ind w:left="850" w:right="361"/>
        <w:contextualSpacing/>
        <w:jc w:val="center"/>
        <w:rPr>
          <w:b/>
          <w:lang w:eastAsia="en-US"/>
        </w:rPr>
      </w:pPr>
      <w:r w:rsidRPr="00F55A54">
        <w:rPr>
          <w:b/>
          <w:lang w:eastAsia="en-US"/>
        </w:rPr>
        <w:t>Согласие</w:t>
      </w:r>
      <w:r w:rsidRPr="00F55A54">
        <w:rPr>
          <w:b/>
          <w:spacing w:val="-6"/>
          <w:lang w:eastAsia="en-US"/>
        </w:rPr>
        <w:t xml:space="preserve"> </w:t>
      </w:r>
      <w:r w:rsidRPr="00F55A54">
        <w:rPr>
          <w:b/>
          <w:lang w:eastAsia="en-US"/>
        </w:rPr>
        <w:t>на</w:t>
      </w:r>
      <w:r w:rsidRPr="00F55A54">
        <w:rPr>
          <w:b/>
          <w:spacing w:val="-5"/>
          <w:lang w:eastAsia="en-US"/>
        </w:rPr>
        <w:t xml:space="preserve"> </w:t>
      </w:r>
      <w:r w:rsidRPr="00F55A54">
        <w:rPr>
          <w:b/>
          <w:lang w:eastAsia="en-US"/>
        </w:rPr>
        <w:t>обработку</w:t>
      </w:r>
      <w:r w:rsidRPr="00F55A54">
        <w:rPr>
          <w:b/>
          <w:spacing w:val="-4"/>
          <w:lang w:eastAsia="en-US"/>
        </w:rPr>
        <w:t xml:space="preserve"> </w:t>
      </w:r>
      <w:r w:rsidRPr="00F55A54">
        <w:rPr>
          <w:b/>
          <w:lang w:eastAsia="en-US"/>
        </w:rPr>
        <w:t>персональных</w:t>
      </w:r>
      <w:r w:rsidRPr="00F55A54">
        <w:rPr>
          <w:b/>
          <w:spacing w:val="-6"/>
          <w:lang w:eastAsia="en-US"/>
        </w:rPr>
        <w:t xml:space="preserve"> </w:t>
      </w:r>
      <w:r>
        <w:rPr>
          <w:b/>
          <w:lang w:eastAsia="en-US"/>
        </w:rPr>
        <w:t>данных,</w:t>
      </w:r>
      <w:r>
        <w:rPr>
          <w:b/>
          <w:lang w:eastAsia="en-US"/>
        </w:rPr>
        <w:br/>
        <w:t xml:space="preserve"> разрешё</w:t>
      </w:r>
      <w:r w:rsidRPr="00F55A54">
        <w:rPr>
          <w:b/>
          <w:lang w:eastAsia="en-US"/>
        </w:rPr>
        <w:t>нных для распространения</w:t>
      </w:r>
    </w:p>
    <w:p w:rsidR="00B9464F" w:rsidRPr="00685C6B" w:rsidRDefault="00B9464F" w:rsidP="00B9464F">
      <w:pPr>
        <w:autoSpaceDE w:val="0"/>
        <w:autoSpaceDN w:val="0"/>
        <w:adjustRightInd w:val="0"/>
        <w:contextualSpacing/>
        <w:jc w:val="both"/>
        <w:rPr>
          <w:rFonts w:eastAsia="Calibri"/>
          <w:color w:val="000000"/>
          <w:lang w:eastAsia="en-US"/>
        </w:rPr>
      </w:pPr>
      <w:r w:rsidRPr="00685C6B">
        <w:rPr>
          <w:rFonts w:eastAsia="Calibri"/>
          <w:color w:val="000000"/>
          <w:lang w:eastAsia="en-US"/>
        </w:rPr>
        <w:t>Я,________________________________________________________________________,</w:t>
      </w:r>
    </w:p>
    <w:p w:rsidR="00B9464F" w:rsidRPr="00685C6B" w:rsidRDefault="00B9464F" w:rsidP="00B9464F">
      <w:pPr>
        <w:autoSpaceDE w:val="0"/>
        <w:autoSpaceDN w:val="0"/>
        <w:adjustRightInd w:val="0"/>
        <w:ind w:left="3539" w:firstLine="709"/>
        <w:contextualSpacing/>
        <w:jc w:val="both"/>
        <w:rPr>
          <w:rFonts w:eastAsia="Calibri"/>
          <w:i/>
          <w:iCs/>
          <w:color w:val="000000"/>
          <w:vertAlign w:val="superscript"/>
          <w:lang w:eastAsia="en-US"/>
        </w:rPr>
      </w:pPr>
      <w:r w:rsidRPr="00685C6B">
        <w:rPr>
          <w:rFonts w:eastAsia="Calibri"/>
          <w:color w:val="000000"/>
          <w:vertAlign w:val="superscript"/>
          <w:lang w:eastAsia="en-US"/>
        </w:rPr>
        <w:t>(</w:t>
      </w:r>
      <w:r w:rsidRPr="00685C6B">
        <w:rPr>
          <w:rFonts w:eastAsia="Calibri"/>
          <w:i/>
          <w:iCs/>
          <w:color w:val="000000"/>
          <w:vertAlign w:val="superscript"/>
          <w:lang w:eastAsia="en-US"/>
        </w:rPr>
        <w:t>ФИО)</w:t>
      </w:r>
    </w:p>
    <w:p w:rsidR="00B9464F" w:rsidRPr="00685C6B" w:rsidRDefault="00B9464F" w:rsidP="00B9464F">
      <w:pPr>
        <w:autoSpaceDE w:val="0"/>
        <w:autoSpaceDN w:val="0"/>
        <w:adjustRightInd w:val="0"/>
        <w:contextualSpacing/>
        <w:jc w:val="both"/>
        <w:rPr>
          <w:rFonts w:eastAsia="Calibri"/>
          <w:color w:val="000000"/>
          <w:lang w:eastAsia="en-US"/>
        </w:rPr>
      </w:pPr>
      <w:r w:rsidRPr="00685C6B">
        <w:rPr>
          <w:rFonts w:eastAsia="Calibri"/>
          <w:color w:val="000000"/>
          <w:lang w:eastAsia="en-US"/>
        </w:rPr>
        <w:t>Паспорт___________</w:t>
      </w:r>
      <w:r>
        <w:rPr>
          <w:rFonts w:eastAsia="Calibri"/>
          <w:color w:val="000000"/>
          <w:lang w:eastAsia="en-US"/>
        </w:rPr>
        <w:t>____</w:t>
      </w:r>
      <w:r w:rsidRPr="00685C6B">
        <w:rPr>
          <w:rFonts w:eastAsia="Calibri"/>
          <w:color w:val="000000"/>
          <w:lang w:eastAsia="en-US"/>
        </w:rPr>
        <w:t xml:space="preserve"> выдан _________________________________________________,</w:t>
      </w:r>
    </w:p>
    <w:p w:rsidR="00B9464F" w:rsidRPr="00685C6B" w:rsidRDefault="00B9464F" w:rsidP="00B9464F">
      <w:pPr>
        <w:autoSpaceDE w:val="0"/>
        <w:autoSpaceDN w:val="0"/>
        <w:adjustRightInd w:val="0"/>
        <w:ind w:firstLine="709"/>
        <w:contextualSpacing/>
        <w:jc w:val="both"/>
        <w:rPr>
          <w:rFonts w:eastAsia="Calibri"/>
          <w:i/>
          <w:iCs/>
          <w:color w:val="000000"/>
          <w:vertAlign w:val="superscript"/>
          <w:lang w:eastAsia="en-US"/>
        </w:rPr>
      </w:pPr>
      <w:r w:rsidRPr="00685C6B">
        <w:rPr>
          <w:rFonts w:eastAsia="Calibri"/>
          <w:i/>
          <w:iCs/>
          <w:color w:val="000000"/>
          <w:sz w:val="36"/>
          <w:szCs w:val="36"/>
          <w:vertAlign w:val="superscript"/>
          <w:lang w:eastAsia="en-US"/>
        </w:rPr>
        <w:t xml:space="preserve">         </w:t>
      </w:r>
      <w:r w:rsidRPr="00685C6B">
        <w:rPr>
          <w:rFonts w:eastAsia="Calibri"/>
          <w:i/>
          <w:iCs/>
          <w:color w:val="000000"/>
          <w:vertAlign w:val="superscript"/>
          <w:lang w:eastAsia="en-US"/>
        </w:rPr>
        <w:t>(серия, номер)                                                                        (когда и кем выдан)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B9464F" w:rsidRPr="00AD2471" w:rsidTr="0038096F">
        <w:tc>
          <w:tcPr>
            <w:tcW w:w="9747" w:type="dxa"/>
            <w:shd w:val="clear" w:color="auto" w:fill="auto"/>
          </w:tcPr>
          <w:p w:rsidR="00B9464F" w:rsidRPr="00AD2471" w:rsidRDefault="00B9464F" w:rsidP="0038096F">
            <w:pPr>
              <w:autoSpaceDE w:val="0"/>
              <w:autoSpaceDN w:val="0"/>
              <w:adjustRightInd w:val="0"/>
              <w:contextualSpacing/>
              <w:jc w:val="both"/>
              <w:rPr>
                <w:rFonts w:eastAsia="Calibri"/>
                <w:color w:val="000000"/>
                <w:lang w:eastAsia="en-US"/>
              </w:rPr>
            </w:pPr>
            <w:r w:rsidRPr="00AD2471">
              <w:rPr>
                <w:rFonts w:eastAsia="Calibri"/>
                <w:color w:val="000000"/>
                <w:lang w:eastAsia="en-US"/>
              </w:rPr>
              <w:t>Заполняется на несовершеннолетнего участника</w:t>
            </w:r>
          </w:p>
          <w:p w:rsidR="00B9464F" w:rsidRPr="00AD2471" w:rsidRDefault="00B9464F" w:rsidP="0038096F">
            <w:pPr>
              <w:autoSpaceDE w:val="0"/>
              <w:autoSpaceDN w:val="0"/>
              <w:adjustRightInd w:val="0"/>
              <w:contextualSpacing/>
              <w:jc w:val="both"/>
              <w:rPr>
                <w:rFonts w:eastAsia="Calibri"/>
                <w:color w:val="000000"/>
                <w:lang w:eastAsia="en-US"/>
              </w:rPr>
            </w:pPr>
            <w:r w:rsidRPr="00AD2471">
              <w:rPr>
                <w:rFonts w:eastAsia="Calibri"/>
                <w:color w:val="000000"/>
                <w:lang w:eastAsia="en-US"/>
              </w:rPr>
              <w:t>Я,_____________________________________________________________________________,</w:t>
            </w:r>
          </w:p>
          <w:p w:rsidR="00B9464F" w:rsidRPr="00AD2471" w:rsidRDefault="00B9464F" w:rsidP="0038096F">
            <w:pPr>
              <w:autoSpaceDE w:val="0"/>
              <w:autoSpaceDN w:val="0"/>
              <w:adjustRightInd w:val="0"/>
              <w:ind w:firstLine="709"/>
              <w:contextualSpacing/>
              <w:jc w:val="both"/>
              <w:rPr>
                <w:rFonts w:eastAsia="Calibri"/>
                <w:i/>
                <w:iCs/>
                <w:color w:val="000000"/>
                <w:vertAlign w:val="superscript"/>
                <w:lang w:eastAsia="en-US"/>
              </w:rPr>
            </w:pPr>
            <w:r w:rsidRPr="00AD2471">
              <w:rPr>
                <w:rFonts w:eastAsia="Calibri"/>
                <w:color w:val="000000"/>
                <w:vertAlign w:val="superscript"/>
                <w:lang w:eastAsia="en-US"/>
              </w:rPr>
              <w:t xml:space="preserve">                                                      (</w:t>
            </w:r>
            <w:r w:rsidRPr="00AD2471">
              <w:rPr>
                <w:rFonts w:eastAsia="Calibri"/>
                <w:i/>
                <w:iCs/>
                <w:color w:val="000000"/>
                <w:vertAlign w:val="superscript"/>
                <w:lang w:eastAsia="en-US"/>
              </w:rPr>
              <w:t>ФИО родителя или законного представителя)</w:t>
            </w:r>
          </w:p>
          <w:p w:rsidR="00B9464F" w:rsidRPr="00AD2471" w:rsidRDefault="00B9464F" w:rsidP="0038096F">
            <w:pPr>
              <w:autoSpaceDE w:val="0"/>
              <w:autoSpaceDN w:val="0"/>
              <w:adjustRightInd w:val="0"/>
              <w:contextualSpacing/>
              <w:jc w:val="both"/>
              <w:rPr>
                <w:rFonts w:eastAsia="Calibri"/>
                <w:color w:val="000000"/>
                <w:lang w:eastAsia="en-US"/>
              </w:rPr>
            </w:pPr>
            <w:r w:rsidRPr="00AD2471">
              <w:rPr>
                <w:rFonts w:eastAsia="Calibri"/>
                <w:color w:val="000000"/>
                <w:lang w:eastAsia="en-US"/>
              </w:rPr>
              <w:t>Паспорт___________ выдан ______________________________________________________,</w:t>
            </w:r>
          </w:p>
          <w:p w:rsidR="00B9464F" w:rsidRPr="00AD2471" w:rsidRDefault="00B9464F" w:rsidP="0038096F">
            <w:pPr>
              <w:autoSpaceDE w:val="0"/>
              <w:autoSpaceDN w:val="0"/>
              <w:adjustRightInd w:val="0"/>
              <w:ind w:firstLine="709"/>
              <w:contextualSpacing/>
              <w:jc w:val="both"/>
              <w:rPr>
                <w:rFonts w:eastAsia="Calibri"/>
                <w:i/>
                <w:iCs/>
                <w:color w:val="000000"/>
                <w:vertAlign w:val="superscript"/>
                <w:lang w:eastAsia="en-US"/>
              </w:rPr>
            </w:pPr>
            <w:r w:rsidRPr="00AD2471">
              <w:rPr>
                <w:rFonts w:eastAsia="Calibri"/>
                <w:i/>
                <w:iCs/>
                <w:color w:val="000000"/>
                <w:sz w:val="36"/>
                <w:szCs w:val="36"/>
                <w:vertAlign w:val="superscript"/>
                <w:lang w:eastAsia="en-US"/>
              </w:rPr>
              <w:t xml:space="preserve">         </w:t>
            </w:r>
            <w:r w:rsidRPr="00AD2471">
              <w:rPr>
                <w:rFonts w:eastAsia="Calibri"/>
                <w:i/>
                <w:iCs/>
                <w:color w:val="000000"/>
                <w:vertAlign w:val="superscript"/>
                <w:lang w:eastAsia="en-US"/>
              </w:rPr>
              <w:t>(серия, номер)                                                                        (когда и кем выдан)</w:t>
            </w:r>
          </w:p>
          <w:p w:rsidR="00B9464F" w:rsidRPr="00AD2471" w:rsidRDefault="00B9464F" w:rsidP="0038096F">
            <w:pPr>
              <w:autoSpaceDE w:val="0"/>
              <w:autoSpaceDN w:val="0"/>
              <w:adjustRightInd w:val="0"/>
              <w:contextualSpacing/>
              <w:jc w:val="both"/>
              <w:rPr>
                <w:rFonts w:eastAsia="Calibri"/>
                <w:i/>
                <w:iCs/>
                <w:color w:val="000000"/>
                <w:sz w:val="26"/>
                <w:szCs w:val="26"/>
                <w:lang w:eastAsia="en-US"/>
              </w:rPr>
            </w:pPr>
            <w:r w:rsidRPr="00AD2471">
              <w:rPr>
                <w:rFonts w:eastAsia="Calibri"/>
                <w:i/>
                <w:iCs/>
                <w:color w:val="000000"/>
                <w:sz w:val="26"/>
                <w:szCs w:val="26"/>
                <w:lang w:eastAsia="en-US"/>
              </w:rPr>
              <w:t>_______________________________________________________________________</w:t>
            </w:r>
            <w:r w:rsidRPr="00AD2471">
              <w:rPr>
                <w:rFonts w:eastAsia="Calibri"/>
                <w:iCs/>
                <w:color w:val="000000"/>
                <w:sz w:val="26"/>
                <w:szCs w:val="26"/>
                <w:lang w:eastAsia="en-US"/>
              </w:rPr>
              <w:t>_,</w:t>
            </w:r>
          </w:p>
          <w:p w:rsidR="00B9464F" w:rsidRPr="00AD2471" w:rsidRDefault="00B9464F" w:rsidP="0038096F">
            <w:pPr>
              <w:autoSpaceDE w:val="0"/>
              <w:autoSpaceDN w:val="0"/>
              <w:adjustRightInd w:val="0"/>
              <w:contextualSpacing/>
              <w:rPr>
                <w:rFonts w:eastAsia="Calibri"/>
                <w:color w:val="000000"/>
                <w:sz w:val="26"/>
                <w:szCs w:val="26"/>
                <w:lang w:eastAsia="en-US"/>
              </w:rPr>
            </w:pPr>
            <w:r w:rsidRPr="00AD2471">
              <w:rPr>
                <w:rFonts w:eastAsia="Calibri"/>
                <w:color w:val="000000"/>
                <w:lang w:eastAsia="en-US"/>
              </w:rPr>
              <w:t>являясь законным представителем несовершеннолетнего</w:t>
            </w:r>
            <w:r w:rsidRPr="00AD2471">
              <w:rPr>
                <w:rFonts w:eastAsia="Calibri"/>
                <w:color w:val="000000"/>
                <w:sz w:val="26"/>
                <w:szCs w:val="26"/>
                <w:lang w:eastAsia="en-US"/>
              </w:rPr>
              <w:t xml:space="preserve"> ________________________________________________________________________, </w:t>
            </w:r>
          </w:p>
          <w:p w:rsidR="00B9464F" w:rsidRPr="00AD2471" w:rsidRDefault="00B9464F" w:rsidP="0038096F">
            <w:pPr>
              <w:autoSpaceDE w:val="0"/>
              <w:autoSpaceDN w:val="0"/>
              <w:adjustRightInd w:val="0"/>
              <w:ind w:firstLine="709"/>
              <w:contextualSpacing/>
              <w:jc w:val="center"/>
              <w:rPr>
                <w:rFonts w:eastAsia="Calibri"/>
                <w:color w:val="000000"/>
                <w:vertAlign w:val="superscript"/>
                <w:lang w:eastAsia="en-US"/>
              </w:rPr>
            </w:pPr>
            <w:r w:rsidRPr="00AD2471">
              <w:rPr>
                <w:rFonts w:eastAsia="Calibri"/>
                <w:color w:val="000000"/>
                <w:vertAlign w:val="superscript"/>
                <w:lang w:eastAsia="en-US"/>
              </w:rPr>
              <w:t>(ФИО несовершеннолетнего, дата рождения,)</w:t>
            </w:r>
          </w:p>
          <w:p w:rsidR="00B9464F" w:rsidRPr="00AD2471" w:rsidRDefault="00B9464F" w:rsidP="0038096F">
            <w:pPr>
              <w:autoSpaceDE w:val="0"/>
              <w:autoSpaceDN w:val="0"/>
              <w:adjustRightInd w:val="0"/>
              <w:contextualSpacing/>
              <w:jc w:val="both"/>
              <w:rPr>
                <w:rFonts w:eastAsia="Calibri"/>
                <w:color w:val="000000"/>
                <w:lang w:eastAsia="en-US"/>
              </w:rPr>
            </w:pPr>
            <w:r w:rsidRPr="00AD2471">
              <w:rPr>
                <w:rFonts w:eastAsia="Calibri"/>
                <w:color w:val="000000"/>
                <w:lang w:eastAsia="en-US"/>
              </w:rPr>
              <w:t>Приходящегося мне _____________, зарегистрированного по адресу:_</w:t>
            </w:r>
            <w:r w:rsidRPr="00AD2471">
              <w:rPr>
                <w:rFonts w:eastAsia="Calibri"/>
                <w:color w:val="000000"/>
                <w:sz w:val="26"/>
                <w:szCs w:val="26"/>
                <w:lang w:eastAsia="en-US"/>
              </w:rPr>
              <w:t>_________________________________________________________________,</w:t>
            </w:r>
            <w:r w:rsidRPr="00AD2471">
              <w:rPr>
                <w:rFonts w:eastAsia="Calibri"/>
                <w:color w:val="000000"/>
                <w:lang w:eastAsia="en-US"/>
              </w:rPr>
              <w:t xml:space="preserve"> </w:t>
            </w:r>
          </w:p>
        </w:tc>
      </w:tr>
    </w:tbl>
    <w:p w:rsidR="00B9464F" w:rsidRPr="00D702D6" w:rsidRDefault="00B9464F" w:rsidP="00B9464F">
      <w:pPr>
        <w:contextualSpacing/>
        <w:jc w:val="both"/>
        <w:rPr>
          <w:rFonts w:eastAsia="DejaVu Sans"/>
          <w:szCs w:val="28"/>
          <w:lang w:eastAsia="en-US"/>
        </w:rPr>
      </w:pPr>
      <w:r w:rsidRPr="00D702D6">
        <w:rPr>
          <w:rFonts w:eastAsia="DejaVu Sans"/>
          <w:lang w:eastAsia="en-US"/>
        </w:rPr>
        <w:t xml:space="preserve">даю своё согласие </w:t>
      </w:r>
      <w:r w:rsidRPr="00D702D6">
        <w:rPr>
          <w:rFonts w:eastAsia="DejaVu Sans"/>
          <w:szCs w:val="28"/>
          <w:lang w:eastAsia="en-US"/>
        </w:rPr>
        <w:t>Федеральному государственному бюджетному учреждению культуры «Архангельский государственный музей-заповедник деревянного зодчества и народного и</w:t>
      </w:r>
      <w:r>
        <w:rPr>
          <w:rFonts w:eastAsia="DejaVu Sans"/>
          <w:szCs w:val="28"/>
          <w:lang w:eastAsia="en-US"/>
        </w:rPr>
        <w:t>скусства «Малые Корелы» (сокращё</w:t>
      </w:r>
      <w:r w:rsidRPr="00D702D6">
        <w:rPr>
          <w:rFonts w:eastAsia="DejaVu Sans"/>
          <w:szCs w:val="28"/>
          <w:lang w:eastAsia="en-US"/>
        </w:rPr>
        <w:t>нное наименование – ФГБУК «Музей-заповедник «Малые Корелы») (ОГРН: 1022901495924, ИНН: 2901045346, юридический адрес: 163502 Архангельская область, Приморский район, д. Малые Карелы)</w:t>
      </w:r>
    </w:p>
    <w:p w:rsidR="00B9464F" w:rsidRPr="00D702D6" w:rsidRDefault="00B9464F" w:rsidP="00B9464F">
      <w:pPr>
        <w:contextualSpacing/>
        <w:jc w:val="both"/>
      </w:pPr>
      <w:r w:rsidRPr="00D702D6">
        <w:t xml:space="preserve">на обработку моих конкурсных материалов/материалов моего ребёнка (видеоролики, исследовательские, проектные работы, фотоматериалы и т.д.), а также </w:t>
      </w:r>
      <w:r w:rsidRPr="00D702D6">
        <w:br/>
        <w:t>на обработку моих персональных данных/данных моего ребёнка.</w:t>
      </w:r>
    </w:p>
    <w:p w:rsidR="00B9464F" w:rsidRPr="00505902" w:rsidRDefault="00B9464F" w:rsidP="00B9464F">
      <w:pPr>
        <w:ind w:firstLine="708"/>
        <w:contextualSpacing/>
        <w:jc w:val="both"/>
      </w:pPr>
      <w:r w:rsidRPr="00505902">
        <w:t>Соглашаюсь с тем, что представленные конкурсные материалы могут бы</w:t>
      </w:r>
      <w:r>
        <w:t>ть использованы организаторами К</w:t>
      </w:r>
      <w:r w:rsidRPr="00505902">
        <w:t xml:space="preserve">онкурса для размещения в различных изданиях, </w:t>
      </w:r>
      <w:r>
        <w:br/>
      </w:r>
      <w:r w:rsidRPr="00505902">
        <w:t xml:space="preserve">на официальном сайте ФГБУК «Музей-заповедник «Малые Корелы», иных источниках </w:t>
      </w:r>
      <w:r>
        <w:br/>
      </w:r>
      <w:r w:rsidRPr="00505902">
        <w:t>без дополнительного согласия и без уплаты какого-либо вознаграждения.</w:t>
      </w:r>
    </w:p>
    <w:p w:rsidR="00B9464F" w:rsidRPr="00505902" w:rsidRDefault="00B9464F" w:rsidP="00B9464F">
      <w:pPr>
        <w:ind w:firstLine="708"/>
        <w:contextualSpacing/>
        <w:jc w:val="both"/>
      </w:pPr>
      <w:r w:rsidRPr="00505902">
        <w:t>Соглашаюсь с тем, что представленные персональные данные, а именно фамилия, имя, отчество, возраст, образовательное заведение, могут быть использованы организаторами конкурса для размещения в различных изданиях, на официальном сайте ФГБУК «Музей-заповедник «Малые Корелы», иных источниках.</w:t>
      </w:r>
    </w:p>
    <w:p w:rsidR="00B9464F" w:rsidRPr="00505902" w:rsidRDefault="00B9464F" w:rsidP="00B9464F">
      <w:pPr>
        <w:ind w:firstLine="708"/>
        <w:contextualSpacing/>
        <w:jc w:val="both"/>
      </w:pPr>
      <w:r w:rsidRPr="00505902">
        <w:t>Согласие действительно с даты заполнения настоящего разрешения. Настоящее разрешение может быть отозвано в любой момент на основании письменного заявления.</w:t>
      </w:r>
    </w:p>
    <w:p w:rsidR="00B9464F" w:rsidRPr="00505902" w:rsidRDefault="00B9464F" w:rsidP="00B9464F">
      <w:pPr>
        <w:contextualSpacing/>
        <w:jc w:val="both"/>
      </w:pPr>
      <w:r w:rsidRPr="00505902">
        <w:rPr>
          <w:rFonts w:eastAsia="Calibri"/>
          <w:lang w:eastAsia="en-US"/>
        </w:rPr>
        <w:t>__________________________________________________________________</w:t>
      </w:r>
    </w:p>
    <w:p w:rsidR="00B9464F" w:rsidRPr="00505902" w:rsidRDefault="00B9464F" w:rsidP="00B9464F">
      <w:pPr>
        <w:ind w:firstLine="567"/>
        <w:contextualSpacing/>
        <w:jc w:val="center"/>
      </w:pPr>
      <w:r w:rsidRPr="00505902">
        <w:rPr>
          <w:rFonts w:eastAsia="Calibri"/>
          <w:lang w:eastAsia="en-US"/>
        </w:rPr>
        <w:t>(подпись, фамилия, инициалы участника/законного представителя)</w:t>
      </w:r>
    </w:p>
    <w:p w:rsidR="00B9464F" w:rsidRPr="00505902" w:rsidRDefault="00B9464F" w:rsidP="00B9464F">
      <w:pPr>
        <w:ind w:firstLine="567"/>
        <w:contextualSpacing/>
      </w:pPr>
      <w:r w:rsidRPr="00505902">
        <w:rPr>
          <w:rFonts w:eastAsia="Calibri"/>
          <w:lang w:eastAsia="en-US"/>
        </w:rPr>
        <w:t>«____»___________20____ г.</w:t>
      </w:r>
    </w:p>
    <w:p w:rsidR="00B9464F" w:rsidRDefault="00B9464F" w:rsidP="00B9464F">
      <w:pPr>
        <w:contextualSpacing/>
        <w:jc w:val="both"/>
        <w:rPr>
          <w:b/>
          <w:bCs/>
        </w:rPr>
      </w:pPr>
    </w:p>
    <w:p w:rsidR="00B9464F" w:rsidRPr="00D702D6" w:rsidRDefault="00B9464F" w:rsidP="00B9464F">
      <w:pPr>
        <w:contextualSpacing/>
        <w:jc w:val="both"/>
      </w:pPr>
      <w:r w:rsidRPr="00D702D6">
        <w:rPr>
          <w:b/>
          <w:bCs/>
        </w:rPr>
        <w:t>Уважаемые участники! Обращаем Ваше внимание:</w:t>
      </w:r>
    </w:p>
    <w:p w:rsidR="00B9464F" w:rsidRPr="00D702D6" w:rsidRDefault="00B9464F" w:rsidP="00B9464F">
      <w:pPr>
        <w:pStyle w:val="a3"/>
        <w:numPr>
          <w:ilvl w:val="0"/>
          <w:numId w:val="7"/>
        </w:numPr>
        <w:tabs>
          <w:tab w:val="left" w:pos="1134"/>
        </w:tabs>
        <w:suppressAutoHyphens/>
        <w:spacing w:after="0" w:line="240" w:lineRule="auto"/>
        <w:ind w:left="0" w:firstLine="567"/>
        <w:jc w:val="both"/>
        <w:rPr>
          <w:rFonts w:ascii="Times New Roman" w:hAnsi="Times New Roman"/>
          <w:sz w:val="24"/>
          <w:szCs w:val="24"/>
        </w:rPr>
      </w:pPr>
      <w:r w:rsidRPr="00D702D6">
        <w:rPr>
          <w:rFonts w:ascii="Times New Roman" w:hAnsi="Times New Roman"/>
          <w:bCs/>
          <w:sz w:val="24"/>
          <w:szCs w:val="24"/>
        </w:rPr>
        <w:t>Представленные на Конкурс материалы авторам не возвращаются.</w:t>
      </w:r>
    </w:p>
    <w:p w:rsidR="00B9464F" w:rsidRPr="00D702D6" w:rsidRDefault="00B9464F" w:rsidP="00B9464F">
      <w:pPr>
        <w:pStyle w:val="a3"/>
        <w:numPr>
          <w:ilvl w:val="0"/>
          <w:numId w:val="7"/>
        </w:numPr>
        <w:tabs>
          <w:tab w:val="left" w:pos="1134"/>
        </w:tabs>
        <w:suppressAutoHyphens/>
        <w:spacing w:after="0" w:line="240" w:lineRule="auto"/>
        <w:ind w:left="0" w:firstLine="567"/>
        <w:jc w:val="both"/>
        <w:rPr>
          <w:rFonts w:ascii="Times New Roman" w:hAnsi="Times New Roman"/>
          <w:sz w:val="24"/>
          <w:szCs w:val="24"/>
        </w:rPr>
      </w:pPr>
      <w:r w:rsidRPr="00D702D6">
        <w:rPr>
          <w:rFonts w:ascii="Times New Roman" w:hAnsi="Times New Roman"/>
          <w:bCs/>
          <w:sz w:val="24"/>
          <w:szCs w:val="24"/>
        </w:rPr>
        <w:t>Экспертные заключения авторам не предоставляются.</w:t>
      </w:r>
    </w:p>
    <w:p w:rsidR="00B9464F" w:rsidRPr="00D702D6" w:rsidRDefault="00B9464F" w:rsidP="00B9464F">
      <w:pPr>
        <w:pStyle w:val="a3"/>
        <w:numPr>
          <w:ilvl w:val="0"/>
          <w:numId w:val="7"/>
        </w:numPr>
        <w:tabs>
          <w:tab w:val="left" w:pos="1134"/>
        </w:tabs>
        <w:suppressAutoHyphens/>
        <w:spacing w:after="0" w:line="240" w:lineRule="auto"/>
        <w:ind w:left="0" w:firstLine="567"/>
        <w:jc w:val="both"/>
        <w:rPr>
          <w:rFonts w:ascii="Times New Roman" w:hAnsi="Times New Roman"/>
          <w:sz w:val="24"/>
          <w:szCs w:val="24"/>
        </w:rPr>
      </w:pPr>
      <w:r w:rsidRPr="00D702D6">
        <w:rPr>
          <w:rFonts w:ascii="Times New Roman" w:hAnsi="Times New Roman"/>
          <w:bCs/>
          <w:sz w:val="24"/>
          <w:szCs w:val="24"/>
        </w:rPr>
        <w:t xml:space="preserve">Сертификат участника Конкурса в </w:t>
      </w:r>
      <w:r w:rsidRPr="00D702D6">
        <w:rPr>
          <w:rFonts w:ascii="Times New Roman" w:hAnsi="Times New Roman"/>
          <w:bCs/>
          <w:sz w:val="24"/>
          <w:szCs w:val="24"/>
          <w:lang w:val="en-US"/>
        </w:rPr>
        <w:t>I</w:t>
      </w:r>
      <w:r w:rsidRPr="00D702D6">
        <w:rPr>
          <w:rFonts w:ascii="Times New Roman" w:hAnsi="Times New Roman"/>
          <w:bCs/>
          <w:sz w:val="24"/>
          <w:szCs w:val="24"/>
        </w:rPr>
        <w:t xml:space="preserve"> и </w:t>
      </w:r>
      <w:r w:rsidRPr="00D702D6">
        <w:rPr>
          <w:rFonts w:ascii="Times New Roman" w:hAnsi="Times New Roman"/>
          <w:bCs/>
          <w:sz w:val="24"/>
          <w:szCs w:val="24"/>
          <w:lang w:val="en-US"/>
        </w:rPr>
        <w:t>II</w:t>
      </w:r>
      <w:r w:rsidRPr="00D702D6">
        <w:rPr>
          <w:rFonts w:ascii="Times New Roman" w:hAnsi="Times New Roman"/>
          <w:bCs/>
          <w:sz w:val="24"/>
          <w:szCs w:val="24"/>
        </w:rPr>
        <w:t xml:space="preserve"> номинациях можно получить </w:t>
      </w:r>
      <w:r w:rsidRPr="00D702D6">
        <w:rPr>
          <w:rFonts w:ascii="Times New Roman" w:hAnsi="Times New Roman"/>
          <w:b/>
          <w:bCs/>
          <w:sz w:val="24"/>
          <w:szCs w:val="24"/>
        </w:rPr>
        <w:t xml:space="preserve">строго </w:t>
      </w:r>
      <w:r w:rsidRPr="00D702D6">
        <w:rPr>
          <w:rFonts w:ascii="Times New Roman" w:hAnsi="Times New Roman"/>
          <w:b/>
          <w:bCs/>
          <w:sz w:val="24"/>
          <w:szCs w:val="24"/>
        </w:rPr>
        <w:br/>
        <w:t xml:space="preserve">с 20 по </w:t>
      </w:r>
      <w:r>
        <w:rPr>
          <w:rFonts w:ascii="Times New Roman" w:hAnsi="Times New Roman"/>
          <w:b/>
          <w:bCs/>
          <w:sz w:val="24"/>
          <w:szCs w:val="24"/>
        </w:rPr>
        <w:t>29</w:t>
      </w:r>
      <w:r w:rsidRPr="00D702D6">
        <w:rPr>
          <w:rFonts w:ascii="Times New Roman" w:hAnsi="Times New Roman"/>
          <w:b/>
          <w:bCs/>
          <w:sz w:val="24"/>
          <w:szCs w:val="24"/>
        </w:rPr>
        <w:t xml:space="preserve"> мая 202</w:t>
      </w:r>
      <w:r>
        <w:rPr>
          <w:rFonts w:ascii="Times New Roman" w:hAnsi="Times New Roman"/>
          <w:b/>
          <w:bCs/>
          <w:sz w:val="24"/>
          <w:szCs w:val="24"/>
        </w:rPr>
        <w:t>6</w:t>
      </w:r>
      <w:r w:rsidRPr="00D702D6">
        <w:rPr>
          <w:rFonts w:ascii="Times New Roman" w:hAnsi="Times New Roman"/>
          <w:b/>
          <w:bCs/>
          <w:sz w:val="24"/>
          <w:szCs w:val="24"/>
        </w:rPr>
        <w:t xml:space="preserve"> г., с понедельника по пятницу</w:t>
      </w:r>
      <w:r>
        <w:rPr>
          <w:rFonts w:ascii="Times New Roman" w:hAnsi="Times New Roman"/>
          <w:b/>
          <w:bCs/>
          <w:sz w:val="24"/>
          <w:szCs w:val="24"/>
        </w:rPr>
        <w:t>,</w:t>
      </w:r>
      <w:r w:rsidRPr="00D702D6">
        <w:rPr>
          <w:rFonts w:ascii="Times New Roman" w:hAnsi="Times New Roman"/>
          <w:b/>
          <w:bCs/>
          <w:sz w:val="24"/>
          <w:szCs w:val="24"/>
        </w:rPr>
        <w:t xml:space="preserve"> с 10.00 до 17.00, перерыв </w:t>
      </w:r>
      <w:r w:rsidRPr="00D702D6">
        <w:rPr>
          <w:rFonts w:ascii="Times New Roman" w:hAnsi="Times New Roman"/>
          <w:b/>
          <w:bCs/>
          <w:sz w:val="24"/>
          <w:szCs w:val="24"/>
        </w:rPr>
        <w:br/>
      </w:r>
      <w:r w:rsidRPr="00D702D6">
        <w:rPr>
          <w:rFonts w:ascii="Times New Roman" w:hAnsi="Times New Roman"/>
          <w:b/>
          <w:bCs/>
          <w:sz w:val="24"/>
          <w:szCs w:val="24"/>
        </w:rPr>
        <w:lastRenderedPageBreak/>
        <w:t xml:space="preserve">с 13.00 до 14.00 </w:t>
      </w:r>
      <w:r w:rsidRPr="00D702D6">
        <w:rPr>
          <w:rFonts w:ascii="Times New Roman" w:hAnsi="Times New Roman"/>
          <w:bCs/>
          <w:sz w:val="24"/>
          <w:szCs w:val="24"/>
        </w:rPr>
        <w:t xml:space="preserve">в музейном комплексе «Усадьба М.Т. Куницыной» по адресу: </w:t>
      </w:r>
      <w:r w:rsidRPr="00D702D6">
        <w:rPr>
          <w:rFonts w:ascii="Times New Roman" w:hAnsi="Times New Roman"/>
          <w:bCs/>
          <w:sz w:val="24"/>
          <w:szCs w:val="24"/>
        </w:rPr>
        <w:br/>
        <w:t>г. Архангельск, пр. Чумбарова-Лучинского, д. 17.</w:t>
      </w:r>
    </w:p>
    <w:p w:rsidR="00B9464F" w:rsidRPr="00841407" w:rsidRDefault="00B9464F" w:rsidP="00B9464F">
      <w:pPr>
        <w:pStyle w:val="a3"/>
        <w:numPr>
          <w:ilvl w:val="0"/>
          <w:numId w:val="7"/>
        </w:numPr>
        <w:tabs>
          <w:tab w:val="left" w:pos="1134"/>
        </w:tabs>
        <w:suppressAutoHyphens/>
        <w:ind w:left="0" w:firstLine="567"/>
        <w:jc w:val="both"/>
        <w:textAlignment w:val="baseline"/>
        <w:rPr>
          <w:color w:val="FF0000"/>
          <w:sz w:val="26"/>
          <w:szCs w:val="26"/>
        </w:rPr>
      </w:pPr>
      <w:r w:rsidRPr="00841407">
        <w:rPr>
          <w:rFonts w:ascii="Times New Roman" w:hAnsi="Times New Roman"/>
          <w:bCs/>
          <w:sz w:val="24"/>
          <w:szCs w:val="24"/>
        </w:rPr>
        <w:t xml:space="preserve">Электронный сертификат участника конкурса в </w:t>
      </w:r>
      <w:r w:rsidRPr="00841407">
        <w:rPr>
          <w:rFonts w:ascii="Times New Roman" w:hAnsi="Times New Roman"/>
          <w:bCs/>
          <w:sz w:val="24"/>
          <w:szCs w:val="24"/>
          <w:lang w:val="en-US"/>
        </w:rPr>
        <w:t>III</w:t>
      </w:r>
      <w:r w:rsidRPr="00841407">
        <w:rPr>
          <w:rFonts w:ascii="Times New Roman" w:hAnsi="Times New Roman"/>
          <w:bCs/>
          <w:sz w:val="24"/>
          <w:szCs w:val="24"/>
        </w:rPr>
        <w:t xml:space="preserve"> номинации будет выслан </w:t>
      </w:r>
      <w:r w:rsidRPr="00841407">
        <w:rPr>
          <w:rFonts w:ascii="Times New Roman" w:hAnsi="Times New Roman"/>
          <w:bCs/>
          <w:sz w:val="24"/>
          <w:szCs w:val="24"/>
        </w:rPr>
        <w:br/>
      </w:r>
      <w:r w:rsidRPr="00841407">
        <w:rPr>
          <w:rFonts w:ascii="Times New Roman" w:hAnsi="Times New Roman"/>
          <w:b/>
          <w:bCs/>
          <w:sz w:val="24"/>
          <w:szCs w:val="24"/>
        </w:rPr>
        <w:t>на указанную в заявке электронную почту</w:t>
      </w:r>
      <w:r w:rsidRPr="00841407">
        <w:rPr>
          <w:rFonts w:ascii="Times New Roman" w:hAnsi="Times New Roman"/>
          <w:bCs/>
          <w:sz w:val="24"/>
          <w:szCs w:val="24"/>
        </w:rPr>
        <w:t>.</w:t>
      </w:r>
    </w:p>
    <w:p w:rsidR="00350327" w:rsidRDefault="00350327"/>
    <w:sectPr w:rsidR="00350327" w:rsidSect="00F577AB">
      <w:headerReference w:type="default" r:id="rId9"/>
      <w:pgSz w:w="11906" w:h="16838"/>
      <w:pgMar w:top="709"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time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AB" w:rsidRDefault="00B9464F" w:rsidP="00F577AB">
    <w:pPr>
      <w:pStyle w:val="a8"/>
      <w:jc w:val="center"/>
    </w:pPr>
    <w:r>
      <w:fldChar w:fldCharType="begin"/>
    </w:r>
    <w:r>
      <w:instrText>PAGE   \* MERGEFORMAT</w:instrText>
    </w:r>
    <w:r>
      <w:fldChar w:fldCharType="separate"/>
    </w:r>
    <w:r>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AA6EF2DC"/>
    <w:name w:val="WW8Num17"/>
    <w:lvl w:ilvl="0">
      <w:start w:val="1"/>
      <w:numFmt w:val="decimal"/>
      <w:lvlText w:val="%1."/>
      <w:lvlJc w:val="left"/>
      <w:pPr>
        <w:tabs>
          <w:tab w:val="num" w:pos="208"/>
        </w:tabs>
        <w:ind w:left="928" w:hanging="360"/>
      </w:pPr>
      <w:rPr>
        <w:rFonts w:ascii="Times New Roman" w:hAnsi="Times New Roman" w:cs="Times New Roman" w:hint="default"/>
        <w:bCs/>
        <w:color w:val="auto"/>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2B6F48"/>
    <w:multiLevelType w:val="hybridMultilevel"/>
    <w:tmpl w:val="99F49F28"/>
    <w:lvl w:ilvl="0" w:tplc="2FC26B0A">
      <w:start w:val="1"/>
      <w:numFmt w:val="bullet"/>
      <w:lvlText w:val=""/>
      <w:lvlJc w:val="left"/>
      <w:pPr>
        <w:ind w:left="1287" w:hanging="360"/>
      </w:pPr>
      <w:rPr>
        <w:rFonts w:ascii="Symbol" w:hAnsi="Symbol" w:hint="default"/>
        <w:sz w:val="26"/>
        <w:szCs w:val="2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696693"/>
    <w:multiLevelType w:val="multilevel"/>
    <w:tmpl w:val="AE64ADC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C5B3AE5"/>
    <w:multiLevelType w:val="multilevel"/>
    <w:tmpl w:val="53FA06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6"/>
        <w:szCs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710A3D"/>
    <w:multiLevelType w:val="multilevel"/>
    <w:tmpl w:val="DE448622"/>
    <w:lvl w:ilvl="0">
      <w:start w:val="1"/>
      <w:numFmt w:val="bullet"/>
      <w:lvlText w:val=""/>
      <w:lvlJc w:val="left"/>
      <w:pPr>
        <w:ind w:left="720" w:hanging="360"/>
      </w:pPr>
      <w:rPr>
        <w:rFonts w:ascii="Symbol" w:hAnsi="Symbol" w:cs="Symbol"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8A631B6"/>
    <w:multiLevelType w:val="multilevel"/>
    <w:tmpl w:val="886290EE"/>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B1D68B1"/>
    <w:multiLevelType w:val="hybridMultilevel"/>
    <w:tmpl w:val="EC1EBF86"/>
    <w:lvl w:ilvl="0" w:tplc="E7F8BA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90368D"/>
    <w:multiLevelType w:val="hybridMultilevel"/>
    <w:tmpl w:val="8BEC8690"/>
    <w:lvl w:ilvl="0" w:tplc="49A809F4">
      <w:start w:val="1"/>
      <w:numFmt w:val="bullet"/>
      <w:lvlText w:val=""/>
      <w:lvlJc w:val="left"/>
      <w:pPr>
        <w:ind w:left="786"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9612AF"/>
    <w:multiLevelType w:val="multilevel"/>
    <w:tmpl w:val="F37A2E8C"/>
    <w:lvl w:ilvl="0">
      <w:start w:val="1"/>
      <w:numFmt w:val="decimal"/>
      <w:lvlText w:val="%1."/>
      <w:lvlJc w:val="left"/>
      <w:pPr>
        <w:ind w:left="3479" w:hanging="360"/>
      </w:pPr>
      <w:rPr>
        <w:rFonts w:hint="default"/>
        <w:b/>
      </w:rPr>
    </w:lvl>
    <w:lvl w:ilvl="1">
      <w:start w:val="1"/>
      <w:numFmt w:val="decimal"/>
      <w:isLgl/>
      <w:lvlText w:val="%1.%2."/>
      <w:lvlJc w:val="left"/>
      <w:pPr>
        <w:ind w:left="1491" w:hanging="1065"/>
      </w:pPr>
      <w:rPr>
        <w:rFonts w:ascii="Times New Roman" w:hAnsi="Times New Roman" w:cs="Times New Roman" w:hint="default"/>
        <w:b w:val="0"/>
      </w:rPr>
    </w:lvl>
    <w:lvl w:ilvl="2">
      <w:start w:val="1"/>
      <w:numFmt w:val="decimal"/>
      <w:isLgl/>
      <w:lvlText w:val="%1.%2.%3."/>
      <w:lvlJc w:val="left"/>
      <w:pPr>
        <w:ind w:left="1839" w:hanging="1065"/>
      </w:pPr>
      <w:rPr>
        <w:rFonts w:ascii="Times New Roman" w:hAnsi="Times New Roman" w:cs="Times New Roman"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52B2435A"/>
    <w:multiLevelType w:val="multilevel"/>
    <w:tmpl w:val="51CA4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
  </w:num>
  <w:num w:numId="6">
    <w:abstractNumId w:val="7"/>
  </w:num>
  <w:num w:numId="7">
    <w:abstractNumId w:val="0"/>
  </w:num>
  <w:num w:numId="8">
    <w:abstractNumId w:val="9"/>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4F"/>
    <w:rsid w:val="00350327"/>
    <w:rsid w:val="00B94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1A835-40D2-4FE2-88B7-90C12CE2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6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64F"/>
    <w:pPr>
      <w:spacing w:after="200" w:line="276" w:lineRule="auto"/>
      <w:ind w:left="720"/>
      <w:contextualSpacing/>
    </w:pPr>
    <w:rPr>
      <w:rFonts w:ascii="Calibri" w:hAnsi="Calibri"/>
      <w:sz w:val="22"/>
      <w:szCs w:val="22"/>
    </w:rPr>
  </w:style>
  <w:style w:type="character" w:styleId="a4">
    <w:name w:val="Hyperlink"/>
    <w:uiPriority w:val="99"/>
    <w:unhideWhenUsed/>
    <w:rsid w:val="00B9464F"/>
    <w:rPr>
      <w:color w:val="0000FF"/>
      <w:u w:val="single"/>
    </w:rPr>
  </w:style>
  <w:style w:type="paragraph" w:styleId="a5">
    <w:name w:val="Normal (Web)"/>
    <w:basedOn w:val="a"/>
    <w:uiPriority w:val="99"/>
    <w:unhideWhenUsed/>
    <w:qFormat/>
    <w:rsid w:val="00B9464F"/>
    <w:pPr>
      <w:spacing w:before="100" w:beforeAutospacing="1" w:after="100" w:afterAutospacing="1"/>
    </w:pPr>
  </w:style>
  <w:style w:type="paragraph" w:customStyle="1" w:styleId="Standard">
    <w:name w:val="Standard"/>
    <w:rsid w:val="00B9464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10">
    <w:name w:val="WWNum10"/>
    <w:basedOn w:val="a2"/>
    <w:rsid w:val="00B9464F"/>
    <w:pPr>
      <w:numPr>
        <w:numId w:val="3"/>
      </w:numPr>
    </w:pPr>
  </w:style>
  <w:style w:type="paragraph" w:styleId="a6">
    <w:name w:val="header"/>
    <w:basedOn w:val="a"/>
    <w:link w:val="a7"/>
    <w:uiPriority w:val="99"/>
    <w:unhideWhenUsed/>
    <w:rsid w:val="00B9464F"/>
    <w:pPr>
      <w:tabs>
        <w:tab w:val="center" w:pos="4677"/>
        <w:tab w:val="right" w:pos="9355"/>
      </w:tabs>
    </w:pPr>
  </w:style>
  <w:style w:type="character" w:customStyle="1" w:styleId="a7">
    <w:name w:val="Верхний колонтитул Знак"/>
    <w:basedOn w:val="a0"/>
    <w:link w:val="a6"/>
    <w:uiPriority w:val="99"/>
    <w:rsid w:val="00B9464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9464F"/>
    <w:pPr>
      <w:tabs>
        <w:tab w:val="center" w:pos="4677"/>
        <w:tab w:val="right" w:pos="9355"/>
      </w:tabs>
    </w:pPr>
  </w:style>
  <w:style w:type="character" w:customStyle="1" w:styleId="a9">
    <w:name w:val="Нижний колонтитул Знак"/>
    <w:basedOn w:val="a0"/>
    <w:link w:val="a8"/>
    <w:uiPriority w:val="99"/>
    <w:rsid w:val="00B9464F"/>
    <w:rPr>
      <w:rFonts w:ascii="Times New Roman" w:eastAsia="Times New Roman" w:hAnsi="Times New Roman" w:cs="Times New Roman"/>
      <w:sz w:val="24"/>
      <w:szCs w:val="24"/>
      <w:lang w:eastAsia="ru-RU"/>
    </w:rPr>
  </w:style>
  <w:style w:type="character" w:customStyle="1" w:styleId="aa">
    <w:name w:val="Выделение жирным"/>
    <w:qFormat/>
    <w:rsid w:val="00B94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721948f47e73ed8e544eb5/" TargetMode="External"/><Relationship Id="rId3" Type="http://schemas.openxmlformats.org/officeDocument/2006/relationships/settings" Target="settings.xml"/><Relationship Id="rId7" Type="http://schemas.openxmlformats.org/officeDocument/2006/relationships/hyperlink" Target="https://forms.yandex.ru/cloud/69777b94068ff06c3fe89f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cloud/69777b94068ff06c3fe89f70" TargetMode="External"/><Relationship Id="rId11" Type="http://schemas.openxmlformats.org/officeDocument/2006/relationships/theme" Target="theme/theme1.xml"/><Relationship Id="rId5" Type="http://schemas.openxmlformats.org/officeDocument/2006/relationships/hyperlink" Target="http://www.korely.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Юлия Сергеевна</dc:creator>
  <cp:keywords/>
  <dc:description/>
  <cp:lastModifiedBy>Петрова Юлия Сергеевна</cp:lastModifiedBy>
  <cp:revision>1</cp:revision>
  <dcterms:created xsi:type="dcterms:W3CDTF">2026-02-04T07:33:00Z</dcterms:created>
  <dcterms:modified xsi:type="dcterms:W3CDTF">2026-02-04T07:34:00Z</dcterms:modified>
</cp:coreProperties>
</file>